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6874391"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9377E3" w:rsidRPr="009377E3">
        <w:rPr>
          <w:rFonts w:ascii="Arial" w:hAnsi="Arial" w:cs="Arial"/>
          <w:b/>
          <w:bCs/>
          <w:sz w:val="24"/>
          <w:szCs w:val="24"/>
        </w:rPr>
        <w:t>S2-2003776</w:t>
      </w:r>
    </w:p>
    <w:p w14:paraId="45DD8217" w14:textId="13751F21" w:rsidR="00DF7FB6" w:rsidRPr="00F76B76" w:rsidRDefault="007328BF" w:rsidP="005509C5">
      <w:pPr>
        <w:pBdr>
          <w:bottom w:val="single" w:sz="6" w:space="0" w:color="auto"/>
        </w:pBdr>
        <w:tabs>
          <w:tab w:val="right" w:pos="9638"/>
        </w:tabs>
        <w:rPr>
          <w:rFonts w:ascii="Arial" w:hAnsi="Arial" w:cs="Arial"/>
          <w:b/>
          <w:bCs/>
          <w:sz w:val="24"/>
          <w:szCs w:val="24"/>
        </w:rPr>
      </w:pPr>
      <w:proofErr w:type="gramStart"/>
      <w:r>
        <w:rPr>
          <w:rFonts w:ascii="Arial" w:hAnsi="Arial" w:cs="Arial"/>
          <w:b/>
          <w:bCs/>
          <w:sz w:val="24"/>
        </w:rPr>
        <w:t>June,</w:t>
      </w:r>
      <w:proofErr w:type="gramEnd"/>
      <w:r>
        <w:rPr>
          <w:rFonts w:ascii="Arial" w:hAnsi="Arial" w:cs="Arial"/>
          <w:b/>
          <w:bCs/>
          <w:sz w:val="24"/>
        </w:rPr>
        <w:t xml:space="preserve"> 1-12 </w:t>
      </w:r>
      <w:r w:rsidR="006572ED">
        <w:rPr>
          <w:rFonts w:ascii="Arial" w:hAnsi="Arial" w:cs="Arial"/>
          <w:b/>
          <w:bCs/>
          <w:sz w:val="24"/>
        </w:rPr>
        <w:t>2020</w:t>
      </w:r>
      <w:r w:rsidR="000C3784">
        <w:rPr>
          <w:rFonts w:ascii="Arial" w:hAnsi="Arial" w:cs="Arial"/>
          <w:b/>
          <w:bCs/>
          <w:sz w:val="24"/>
        </w:rPr>
        <w:t xml:space="preserve">, </w:t>
      </w:r>
      <w:r w:rsidR="002B6968">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076010FD" w:rsidR="00AF4567" w:rsidRDefault="00440983">
      <w:pPr>
        <w:ind w:left="2127" w:hanging="2127"/>
        <w:rPr>
          <w:rFonts w:ascii="Arial" w:hAnsi="Arial" w:cs="Arial"/>
          <w:b/>
        </w:rPr>
      </w:pPr>
      <w:r>
        <w:rPr>
          <w:rFonts w:ascii="Arial" w:hAnsi="Arial" w:cs="Arial"/>
          <w:b/>
        </w:rPr>
        <w:t>Title:</w:t>
      </w:r>
      <w:r>
        <w:rPr>
          <w:rFonts w:ascii="Arial" w:hAnsi="Arial" w:cs="Arial"/>
          <w:b/>
        </w:rPr>
        <w:tab/>
      </w:r>
      <w:r w:rsidR="00612457">
        <w:rPr>
          <w:rFonts w:ascii="Arial" w:hAnsi="Arial" w:cs="Arial"/>
          <w:b/>
        </w:rPr>
        <w:t xml:space="preserve">KI#2 solution 6.6 update adding </w:t>
      </w:r>
      <w:r w:rsidR="002B6968">
        <w:rPr>
          <w:rFonts w:ascii="Arial" w:hAnsi="Arial" w:cs="Arial"/>
          <w:b/>
        </w:rPr>
        <w:t xml:space="preserve">support of Multiple PCFs </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20E0294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bookmarkStart w:id="0" w:name="_GoBack"/>
      <w:r w:rsidR="009377E3">
        <w:rPr>
          <w:rFonts w:ascii="Arial" w:hAnsi="Arial" w:cs="Arial"/>
          <w:b/>
        </w:rPr>
        <w:t>4</w:t>
      </w:r>
      <w:bookmarkEnd w:id="0"/>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3C7E7862" w14:textId="6C00DBD9" w:rsidR="00E60850" w:rsidRDefault="00EC1847" w:rsidP="009F6FBD">
      <w:r>
        <w:t>At SA2#136</w:t>
      </w:r>
      <w:r w:rsidR="009F6FBD">
        <w:t xml:space="preserve">-AH it was observed that the PCF based solution documented in clause 6.6. lacks the technical description of how to cope with the case multiple PCFs are deployed in a Network </w:t>
      </w:r>
      <w:del w:id="1" w:author="Madella Mario" w:date="2020-05-21T13:35:00Z">
        <w:r w:rsidR="009F6FBD" w:rsidDel="00171DA3">
          <w:delText>slice</w:delText>
        </w:r>
      </w:del>
      <w:ins w:id="2" w:author="Madella Mario" w:date="2020-05-21T13:35:00Z">
        <w:r w:rsidR="00171DA3">
          <w:t>Slice</w:t>
        </w:r>
      </w:ins>
      <w:r w:rsidR="009F6FBD">
        <w:t xml:space="preserve">. </w:t>
      </w:r>
    </w:p>
    <w:p w14:paraId="42267CE6" w14:textId="6343B4C5" w:rsidR="009F6FBD" w:rsidRDefault="009F6FBD" w:rsidP="009F6FBD">
      <w:r>
        <w:t xml:space="preserve">The proposal here is that when multiple PCFs are used, meaning that </w:t>
      </w:r>
      <w:proofErr w:type="spellStart"/>
      <w:r>
        <w:t>th</w:t>
      </w:r>
      <w:proofErr w:type="spellEnd"/>
      <w:r>
        <w:t xml:space="preserve"> then one of these is elected as master for counting purposes in the PLMN and keeps state for the </w:t>
      </w:r>
      <w:r w:rsidR="007445AE">
        <w:t>n</w:t>
      </w:r>
      <w:r>
        <w:t>umber of counters</w:t>
      </w:r>
      <w:r w:rsidR="007445AE">
        <w:t>.</w:t>
      </w:r>
    </w:p>
    <w:p w14:paraId="377AE041" w14:textId="01A41406" w:rsidR="007445AE" w:rsidRDefault="007445AE" w:rsidP="009F6FBD">
      <w:r>
        <w:t>So:</w:t>
      </w:r>
    </w:p>
    <w:p w14:paraId="0CFEE94C" w14:textId="086E5A41" w:rsidR="007445AE" w:rsidRDefault="007445AE" w:rsidP="007445AE">
      <w:pPr>
        <w:numPr>
          <w:ilvl w:val="0"/>
          <w:numId w:val="35"/>
        </w:numPr>
      </w:pPr>
      <w:r>
        <w:t>One PCF is elected to act as master</w:t>
      </w:r>
      <w:r w:rsidR="007C194F">
        <w:t xml:space="preserve"> (either by configuration or other means TBD)</w:t>
      </w:r>
      <w:r>
        <w:t>.</w:t>
      </w:r>
    </w:p>
    <w:p w14:paraId="7650AC57" w14:textId="2E1E7B52" w:rsidR="007445AE" w:rsidRDefault="007445AE" w:rsidP="007445AE">
      <w:pPr>
        <w:numPr>
          <w:ilvl w:val="0"/>
          <w:numId w:val="35"/>
        </w:numPr>
      </w:pPr>
      <w:r>
        <w:t>The other PCFs contact this PCF to increment or decrement the counters</w:t>
      </w:r>
    </w:p>
    <w:p w14:paraId="24984F03" w14:textId="3622CA7A" w:rsidR="007445AE" w:rsidRDefault="007445AE" w:rsidP="007445AE">
      <w:pPr>
        <w:numPr>
          <w:ilvl w:val="0"/>
          <w:numId w:val="35"/>
        </w:numPr>
      </w:pPr>
      <w:r>
        <w:t>The other PCFs subscribe to notifications of when the counter is overflown.</w:t>
      </w:r>
    </w:p>
    <w:p w14:paraId="6FBE880E" w14:textId="7B7663D7" w:rsidR="007445AE" w:rsidRDefault="007445AE" w:rsidP="007445AE"/>
    <w:p w14:paraId="07E11889" w14:textId="09572107" w:rsidR="007445AE" w:rsidRDefault="007445AE" w:rsidP="007445AE"/>
    <w:p w14:paraId="28E62603" w14:textId="77777777" w:rsidR="007445AE" w:rsidRDefault="007445AE" w:rsidP="007445AE"/>
    <w:p w14:paraId="309CE6C9" w14:textId="1C445CF1" w:rsidR="00F31924" w:rsidRDefault="00F31924" w:rsidP="00F31924">
      <w:pPr>
        <w:pStyle w:val="Heading1"/>
      </w:pPr>
      <w:r>
        <w:t>Propos</w:t>
      </w:r>
      <w:r w:rsidR="001A0078">
        <w:t>al</w:t>
      </w:r>
    </w:p>
    <w:p w14:paraId="05AE524F" w14:textId="6E9AC3E9" w:rsidR="001A0078" w:rsidRDefault="00EF09BD" w:rsidP="001A0078">
      <w:r>
        <w:t>The following clarifications are proposed to be added to TR 23.700-40</w:t>
      </w:r>
      <w:r w:rsidR="004103CC">
        <w:t xml:space="preserve"> </w:t>
      </w:r>
    </w:p>
    <w:p w14:paraId="1F14D9CC" w14:textId="23D22030" w:rsidR="001A0078" w:rsidRDefault="001A0078" w:rsidP="001A0078"/>
    <w:p w14:paraId="77941373" w14:textId="77777777" w:rsidR="009F6FBD" w:rsidRDefault="009F6FBD" w:rsidP="009F6FBD">
      <w:pPr>
        <w:pStyle w:val="Heading2"/>
        <w:rPr>
          <w:lang w:eastAsia="en-US"/>
        </w:rPr>
      </w:pPr>
      <w:bookmarkStart w:id="3" w:name="_Toc31274650"/>
      <w:bookmarkStart w:id="4" w:name="_Toc30640046"/>
      <w:r>
        <w:t>6.6</w:t>
      </w:r>
      <w:r>
        <w:tab/>
        <w:t>Solution #6: PCF-based counting of PDU Sessions in a Network Slice</w:t>
      </w:r>
      <w:bookmarkEnd w:id="3"/>
      <w:bookmarkEnd w:id="4"/>
    </w:p>
    <w:p w14:paraId="06BB1CB1" w14:textId="77777777" w:rsidR="009F6FBD" w:rsidRDefault="009F6FBD" w:rsidP="009F6FBD">
      <w:pPr>
        <w:pStyle w:val="Heading3"/>
        <w:rPr>
          <w:lang w:eastAsia="ko-KR"/>
        </w:rPr>
      </w:pPr>
      <w:bookmarkStart w:id="5" w:name="_Toc31274651"/>
      <w:bookmarkStart w:id="6" w:name="_Toc30640047"/>
      <w:r>
        <w:rPr>
          <w:lang w:eastAsia="ko-KR"/>
        </w:rPr>
        <w:t>6.6.1</w:t>
      </w:r>
      <w:r>
        <w:rPr>
          <w:lang w:eastAsia="ko-KR"/>
        </w:rPr>
        <w:tab/>
        <w:t>Introduction</w:t>
      </w:r>
      <w:bookmarkEnd w:id="5"/>
      <w:bookmarkEnd w:id="6"/>
    </w:p>
    <w:p w14:paraId="534853CB" w14:textId="3F6CC52C" w:rsidR="009F6FBD" w:rsidRDefault="009F6FBD" w:rsidP="009F6FBD">
      <w:pPr>
        <w:rPr>
          <w:lang w:eastAsia="en-US"/>
        </w:rPr>
      </w:pPr>
      <w:r>
        <w:t>This solution addresses KI#2</w:t>
      </w:r>
      <w:ins w:id="7" w:author="Nokia" w:date="2020-05-21T13:04:00Z">
        <w:r w:rsidR="00C730B5">
          <w:t xml:space="preserve"> and may be applicable to KI#1</w:t>
        </w:r>
      </w:ins>
      <w:ins w:id="8" w:author="Nokia" w:date="2020-05-21T13:05:00Z">
        <w:r w:rsidR="00C730B5">
          <w:t xml:space="preserve"> also with the constraint the UE has a PDU session established at least</w:t>
        </w:r>
      </w:ins>
      <w:r>
        <w:t>. It allows an operator to count how many PDU Sessions are in a Network Slice identified by a S-NSSAI in the HPLMN. Then, several actions could be implemented based on this information that is always up to date. For the purposes of this solution, we assume a single global quota exists, i.e. irrespective of roaming.</w:t>
      </w:r>
      <w:ins w:id="9" w:author="Nokia" w:date="2020-03-24T09:15:00Z">
        <w:r w:rsidR="00086292">
          <w:t xml:space="preserve"> </w:t>
        </w:r>
      </w:ins>
      <w:ins w:id="10" w:author="Nokia" w:date="2020-03-24T09:16:00Z">
        <w:r w:rsidR="00086292">
          <w:t>In this Solution description PCF may also refer to PCF set when this is the deployed approach in a PLMN.</w:t>
        </w:r>
      </w:ins>
      <w:ins w:id="11" w:author="Nokia" w:date="2020-05-01T10:23:00Z">
        <w:r w:rsidR="00FE0134">
          <w:t xml:space="preserve"> </w:t>
        </w:r>
        <w:r w:rsidR="00FE0134" w:rsidRPr="00FE0134">
          <w:rPr>
            <w:highlight w:val="yellow"/>
            <w:rPrChange w:id="12" w:author="Nokia" w:date="2020-05-01T10:27:00Z">
              <w:rPr/>
            </w:rPrChange>
          </w:rPr>
          <w:t xml:space="preserve">Also, this solution can be used to count the number of UEs in a Network </w:t>
        </w:r>
      </w:ins>
      <w:ins w:id="13" w:author="Madella Mario" w:date="2020-05-21T13:35:00Z">
        <w:r w:rsidR="00171DA3">
          <w:rPr>
            <w:highlight w:val="yellow"/>
          </w:rPr>
          <w:t>Slice</w:t>
        </w:r>
      </w:ins>
      <w:ins w:id="14" w:author="Nokia" w:date="2020-05-01T10:23:00Z">
        <w:r w:rsidR="00FE0134" w:rsidRPr="00FE0134">
          <w:rPr>
            <w:highlight w:val="yellow"/>
            <w:rPrChange w:id="15" w:author="Nokia" w:date="2020-05-01T10:27:00Z">
              <w:rPr/>
            </w:rPrChange>
          </w:rPr>
          <w:t xml:space="preserve"> that have at least one PDU </w:t>
        </w:r>
      </w:ins>
      <w:ins w:id="16" w:author="Madella Mario" w:date="2020-05-21T13:34:00Z">
        <w:r w:rsidR="00171DA3">
          <w:rPr>
            <w:highlight w:val="yellow"/>
          </w:rPr>
          <w:t>Session</w:t>
        </w:r>
      </w:ins>
      <w:ins w:id="17" w:author="Nokia" w:date="2020-05-01T10:23:00Z">
        <w:r w:rsidR="00FE0134" w:rsidRPr="00FE0134">
          <w:rPr>
            <w:highlight w:val="yellow"/>
            <w:rPrChange w:id="18" w:author="Nokia" w:date="2020-05-01T10:27:00Z">
              <w:rPr/>
            </w:rPrChange>
          </w:rPr>
          <w:t xml:space="preserve"> established. Finally, in scenarios where </w:t>
        </w:r>
      </w:ins>
      <w:ins w:id="19" w:author="Nokia" w:date="2020-05-01T10:24:00Z">
        <w:r w:rsidR="00FE0134" w:rsidRPr="00FE0134">
          <w:rPr>
            <w:highlight w:val="yellow"/>
            <w:rPrChange w:id="20" w:author="Nokia" w:date="2020-05-01T10:27:00Z">
              <w:rPr/>
            </w:rPrChange>
          </w:rPr>
          <w:t>restrict</w:t>
        </w:r>
      </w:ins>
      <w:ins w:id="21" w:author="Nokia" w:date="2020-05-15T11:52:00Z">
        <w:r w:rsidR="00B11389">
          <w:rPr>
            <w:highlight w:val="yellow"/>
          </w:rPr>
          <w:t>ing</w:t>
        </w:r>
      </w:ins>
      <w:ins w:id="22" w:author="Nokia" w:date="2020-05-01T10:24:00Z">
        <w:r w:rsidR="00FE0134" w:rsidRPr="00FE0134">
          <w:rPr>
            <w:highlight w:val="yellow"/>
            <w:rPrChange w:id="23" w:author="Nokia" w:date="2020-05-01T10:27:00Z">
              <w:rPr/>
            </w:rPrChange>
          </w:rPr>
          <w:t xml:space="preserve"> the number of PDU </w:t>
        </w:r>
      </w:ins>
      <w:ins w:id="24" w:author="Madella Mario" w:date="2020-05-21T13:34:00Z">
        <w:r w:rsidR="00171DA3">
          <w:rPr>
            <w:highlight w:val="yellow"/>
          </w:rPr>
          <w:t>Session</w:t>
        </w:r>
      </w:ins>
      <w:ins w:id="25" w:author="Nokia" w:date="2020-05-01T10:24:00Z">
        <w:r w:rsidR="00FE0134" w:rsidRPr="00FE0134">
          <w:rPr>
            <w:highlight w:val="yellow"/>
            <w:rPrChange w:id="26" w:author="Nokia" w:date="2020-05-01T10:27:00Z">
              <w:rPr/>
            </w:rPrChange>
          </w:rPr>
          <w:t>s</w:t>
        </w:r>
      </w:ins>
      <w:ins w:id="27" w:author="Nokia" w:date="2020-05-01T10:25:00Z">
        <w:r w:rsidR="00FE0134" w:rsidRPr="00FE0134">
          <w:rPr>
            <w:highlight w:val="yellow"/>
            <w:rPrChange w:id="28" w:author="Nokia" w:date="2020-05-01T10:27:00Z">
              <w:rPr/>
            </w:rPrChange>
          </w:rPr>
          <w:t>/UEs</w:t>
        </w:r>
      </w:ins>
      <w:ins w:id="29" w:author="Nokia" w:date="2020-05-01T10:24:00Z">
        <w:r w:rsidR="00FE0134" w:rsidRPr="00FE0134">
          <w:rPr>
            <w:highlight w:val="yellow"/>
            <w:rPrChange w:id="30" w:author="Nokia" w:date="2020-05-01T10:27:00Z">
              <w:rPr/>
            </w:rPrChange>
          </w:rPr>
          <w:t xml:space="preserve"> per S-NSSAI</w:t>
        </w:r>
      </w:ins>
      <w:ins w:id="31" w:author="Nokia" w:date="2020-05-15T11:52:00Z">
        <w:r w:rsidR="00B11389">
          <w:rPr>
            <w:highlight w:val="yellow"/>
          </w:rPr>
          <w:t xml:space="preserve"> by</w:t>
        </w:r>
      </w:ins>
      <w:ins w:id="32" w:author="Nokia" w:date="2020-05-01T10:24:00Z">
        <w:r w:rsidR="00FE0134" w:rsidRPr="00FE0134">
          <w:rPr>
            <w:highlight w:val="yellow"/>
            <w:rPrChange w:id="33" w:author="Nokia" w:date="2020-05-01T10:27:00Z">
              <w:rPr/>
            </w:rPrChange>
          </w:rPr>
          <w:t xml:space="preserve"> also counting the UEs that have moved to</w:t>
        </w:r>
      </w:ins>
      <w:ins w:id="34" w:author="Nokia" w:date="2020-05-15T11:52:00Z">
        <w:r w:rsidR="00B11389">
          <w:rPr>
            <w:highlight w:val="yellow"/>
          </w:rPr>
          <w:t xml:space="preserve"> or are in the</w:t>
        </w:r>
      </w:ins>
      <w:ins w:id="35" w:author="Nokia" w:date="2020-05-01T10:24:00Z">
        <w:r w:rsidR="00FE0134" w:rsidRPr="00FE0134">
          <w:rPr>
            <w:highlight w:val="yellow"/>
            <w:rPrChange w:id="36" w:author="Nokia" w:date="2020-05-01T10:27:00Z">
              <w:rPr/>
            </w:rPrChange>
          </w:rPr>
          <w:t xml:space="preserve"> EPS, this solution allows that by letting the PGW-C/SMF interact with </w:t>
        </w:r>
      </w:ins>
      <w:ins w:id="37" w:author="Nokia" w:date="2020-05-01T10:25:00Z">
        <w:r w:rsidR="00FE0134" w:rsidRPr="00FE0134">
          <w:rPr>
            <w:highlight w:val="yellow"/>
            <w:rPrChange w:id="38" w:author="Nokia" w:date="2020-05-01T10:27:00Z">
              <w:rPr/>
            </w:rPrChange>
          </w:rPr>
          <w:t>PCF for this purpose.</w:t>
        </w:r>
      </w:ins>
    </w:p>
    <w:p w14:paraId="18C37401" w14:textId="77777777" w:rsidR="009F6FBD" w:rsidRDefault="009F6FBD" w:rsidP="009F6FBD">
      <w:pPr>
        <w:pStyle w:val="Heading3"/>
        <w:rPr>
          <w:lang w:eastAsia="ko-KR"/>
        </w:rPr>
      </w:pPr>
      <w:bookmarkStart w:id="39" w:name="_Toc31274652"/>
      <w:bookmarkStart w:id="40" w:name="_Toc30640048"/>
      <w:r>
        <w:rPr>
          <w:lang w:eastAsia="ko-KR"/>
        </w:rPr>
        <w:t>6.6.2</w:t>
      </w:r>
      <w:r>
        <w:rPr>
          <w:lang w:eastAsia="ko-KR"/>
        </w:rPr>
        <w:tab/>
        <w:t>High-level Description</w:t>
      </w:r>
      <w:bookmarkEnd w:id="39"/>
      <w:bookmarkEnd w:id="40"/>
    </w:p>
    <w:p w14:paraId="1D461B5D" w14:textId="77777777" w:rsidR="009F6FBD" w:rsidRDefault="009F6FBD" w:rsidP="009F6FBD">
      <w:pPr>
        <w:rPr>
          <w:lang w:eastAsia="en-US"/>
        </w:rPr>
      </w:pPr>
      <w:r>
        <w:t>When a S-NSSAI of HPLMN is subject to PDU Sessions counting, this is indicated in subscription information. This subscription information may also include a quota (e.g. to avoid configuration of PCF especially in roaming LBO case).</w:t>
      </w:r>
    </w:p>
    <w:p w14:paraId="25947FD3" w14:textId="77777777" w:rsidR="009F6FBD" w:rsidRDefault="009F6FBD" w:rsidP="009F6FBD">
      <w:r>
        <w:lastRenderedPageBreak/>
        <w:t>If a S-NSSAI of the HPLMN is marked for counting, then:</w:t>
      </w:r>
    </w:p>
    <w:p w14:paraId="4CF88E9A" w14:textId="77777777" w:rsidR="009F6FBD" w:rsidRDefault="009F6FBD" w:rsidP="009F6FBD">
      <w:pPr>
        <w:pStyle w:val="B1"/>
      </w:pPr>
      <w:r>
        <w:t>1)</w:t>
      </w:r>
      <w:r>
        <w:tab/>
        <w:t>the SMF shall always invoke the PCF to perform the counting and indicate the counting is required to the PCF (and a quota if included in subscription data).</w:t>
      </w:r>
    </w:p>
    <w:p w14:paraId="448513D6" w14:textId="1654D3BD" w:rsidR="00C730B5" w:rsidRDefault="009F6FBD" w:rsidP="009F6FBD">
      <w:pPr>
        <w:pStyle w:val="B1"/>
        <w:rPr>
          <w:ins w:id="41" w:author="Nokia" w:date="2020-05-21T13:06:00Z"/>
        </w:rPr>
      </w:pPr>
      <w:r>
        <w:t>2)</w:t>
      </w:r>
      <w:r>
        <w:tab/>
        <w:t xml:space="preserve">The PCF increments a counter if the PDU Session </w:t>
      </w:r>
      <w:proofErr w:type="gramStart"/>
      <w:r>
        <w:t>is allowed to</w:t>
      </w:r>
      <w:proofErr w:type="gramEnd"/>
      <w:r>
        <w:t xml:space="preserve"> be established</w:t>
      </w:r>
      <w:r w:rsidRPr="00FE0134">
        <w:rPr>
          <w:highlight w:val="yellow"/>
          <w:rPrChange w:id="42" w:author="Nokia" w:date="2020-05-01T10:27:00Z">
            <w:rPr/>
          </w:rPrChange>
        </w:rPr>
        <w:t>.</w:t>
      </w:r>
      <w:ins w:id="43" w:author="Nokia" w:date="2020-05-01T10:25:00Z">
        <w:r w:rsidR="00FE0134" w:rsidRPr="00FE0134">
          <w:rPr>
            <w:highlight w:val="yellow"/>
            <w:rPrChange w:id="44" w:author="Nokia" w:date="2020-05-01T10:27:00Z">
              <w:rPr/>
            </w:rPrChange>
          </w:rPr>
          <w:t xml:space="preserve"> If the PCF counts the number of UEs/slice with one established </w:t>
        </w:r>
      </w:ins>
      <w:ins w:id="45" w:author="Nokia" w:date="2020-05-01T10:26:00Z">
        <w:r w:rsidR="00FE0134" w:rsidRPr="00FE0134">
          <w:rPr>
            <w:highlight w:val="yellow"/>
            <w:rPrChange w:id="46" w:author="Nokia" w:date="2020-05-01T10:27:00Z">
              <w:rPr/>
            </w:rPrChange>
          </w:rPr>
          <w:t xml:space="preserve">PDU </w:t>
        </w:r>
      </w:ins>
      <w:ins w:id="47" w:author="Madella Mario" w:date="2020-05-21T13:34:00Z">
        <w:r w:rsidR="00171DA3">
          <w:rPr>
            <w:highlight w:val="yellow"/>
          </w:rPr>
          <w:t>Session</w:t>
        </w:r>
      </w:ins>
      <w:ins w:id="48" w:author="Nokia" w:date="2020-05-01T10:26:00Z">
        <w:r w:rsidR="00FE0134" w:rsidRPr="00FE0134">
          <w:rPr>
            <w:highlight w:val="yellow"/>
            <w:rPrChange w:id="49" w:author="Nokia" w:date="2020-05-01T10:27:00Z">
              <w:rPr/>
            </w:rPrChange>
          </w:rPr>
          <w:t xml:space="preserve">, then the counting of UEs happens at first PDU </w:t>
        </w:r>
      </w:ins>
      <w:ins w:id="50" w:author="Madella Mario" w:date="2020-05-21T13:34:00Z">
        <w:r w:rsidR="00171DA3">
          <w:rPr>
            <w:highlight w:val="yellow"/>
          </w:rPr>
          <w:t>Session</w:t>
        </w:r>
      </w:ins>
      <w:ins w:id="51" w:author="Nokia" w:date="2020-05-01T10:26:00Z">
        <w:r w:rsidR="00FE0134" w:rsidRPr="00FE0134">
          <w:rPr>
            <w:highlight w:val="yellow"/>
            <w:rPrChange w:id="52" w:author="Nokia" w:date="2020-05-01T10:27:00Z">
              <w:rPr/>
            </w:rPrChange>
          </w:rPr>
          <w:t xml:space="preserve"> established in the Network </w:t>
        </w:r>
      </w:ins>
      <w:ins w:id="53" w:author="Madella Mario" w:date="2020-05-21T13:36:00Z">
        <w:r w:rsidR="00171DA3">
          <w:rPr>
            <w:highlight w:val="yellow"/>
          </w:rPr>
          <w:t>Slice</w:t>
        </w:r>
      </w:ins>
      <w:ins w:id="54" w:author="Nokia" w:date="2020-05-20T12:46:00Z">
        <w:r w:rsidR="00612457">
          <w:t xml:space="preserve"> </w:t>
        </w:r>
      </w:ins>
    </w:p>
    <w:p w14:paraId="768398B0" w14:textId="6EE7CD60" w:rsidR="009F6FBD" w:rsidRDefault="00C730B5" w:rsidP="009F6FBD">
      <w:pPr>
        <w:pStyle w:val="B1"/>
      </w:pPr>
      <w:ins w:id="55" w:author="Nokia" w:date="2020-05-21T13:06:00Z">
        <w:r>
          <w:t xml:space="preserve">3) </w:t>
        </w:r>
      </w:ins>
      <w:ins w:id="56" w:author="Nokia" w:date="2020-05-20T12:46:00Z">
        <w:r w:rsidR="00612457">
          <w:rPr>
            <w:highlight w:val="green"/>
          </w:rPr>
          <w:t>A</w:t>
        </w:r>
        <w:r w:rsidR="00612457" w:rsidRPr="00A42E03">
          <w:rPr>
            <w:highlight w:val="green"/>
          </w:rPr>
          <w:t xml:space="preserve"> PLMN may be configured to keep the counters also when the PDU </w:t>
        </w:r>
      </w:ins>
      <w:ins w:id="57" w:author="Madella Mario" w:date="2020-05-21T13:34:00Z">
        <w:r w:rsidR="00171DA3">
          <w:rPr>
            <w:highlight w:val="green"/>
          </w:rPr>
          <w:t>Session</w:t>
        </w:r>
      </w:ins>
      <w:ins w:id="58" w:author="Nokia" w:date="2020-05-20T12:46:00Z">
        <w:r w:rsidR="00612457" w:rsidRPr="00A42E03">
          <w:rPr>
            <w:highlight w:val="green"/>
          </w:rPr>
          <w:t xml:space="preserve"> becomes a PDN connection in EPS upon mobility. In this case the counter </w:t>
        </w:r>
      </w:ins>
      <w:ins w:id="59" w:author="Nokia" w:date="2020-05-20T12:47:00Z">
        <w:r w:rsidR="00612457">
          <w:rPr>
            <w:highlight w:val="green"/>
          </w:rPr>
          <w:t>can be</w:t>
        </w:r>
      </w:ins>
      <w:ins w:id="60" w:author="Nokia" w:date="2020-05-20T12:46:00Z">
        <w:r w:rsidR="00612457" w:rsidRPr="00A42E03">
          <w:rPr>
            <w:highlight w:val="green"/>
          </w:rPr>
          <w:t xml:space="preserve"> </w:t>
        </w:r>
        <w:r w:rsidR="00612457">
          <w:rPr>
            <w:highlight w:val="green"/>
          </w:rPr>
          <w:t>incremented</w:t>
        </w:r>
        <w:r w:rsidR="00612457" w:rsidRPr="00A42E03">
          <w:rPr>
            <w:highlight w:val="green"/>
          </w:rPr>
          <w:t xml:space="preserve"> </w:t>
        </w:r>
      </w:ins>
      <w:ins w:id="61" w:author="Nokia" w:date="2020-05-20T12:47:00Z">
        <w:r w:rsidR="00612457">
          <w:rPr>
            <w:highlight w:val="green"/>
          </w:rPr>
          <w:t xml:space="preserve">also </w:t>
        </w:r>
      </w:ins>
      <w:ins w:id="62" w:author="Nokia" w:date="2020-05-20T12:46:00Z">
        <w:r w:rsidR="00612457" w:rsidRPr="00A42E03">
          <w:rPr>
            <w:highlight w:val="green"/>
          </w:rPr>
          <w:t xml:space="preserve">when the PDN connection </w:t>
        </w:r>
        <w:r w:rsidR="00612457">
          <w:rPr>
            <w:highlight w:val="green"/>
          </w:rPr>
          <w:t xml:space="preserve">corresponding to a certain S-NSSAI is </w:t>
        </w:r>
        <w:r w:rsidR="00612457" w:rsidRPr="00A42E03">
          <w:rPr>
            <w:highlight w:val="green"/>
          </w:rPr>
          <w:t xml:space="preserve">established </w:t>
        </w:r>
      </w:ins>
      <w:ins w:id="63" w:author="Nokia" w:date="2020-05-20T12:47:00Z">
        <w:r w:rsidR="00612457">
          <w:rPr>
            <w:highlight w:val="green"/>
          </w:rPr>
          <w:t xml:space="preserve">in the </w:t>
        </w:r>
      </w:ins>
      <w:ins w:id="64" w:author="Nokia" w:date="2020-05-20T12:46:00Z">
        <w:r w:rsidR="00612457" w:rsidRPr="00A42E03">
          <w:rPr>
            <w:highlight w:val="green"/>
          </w:rPr>
          <w:t>EPS</w:t>
        </w:r>
      </w:ins>
      <w:ins w:id="65" w:author="Nokia" w:date="2020-05-20T12:47:00Z">
        <w:r w:rsidR="00612457">
          <w:t>.</w:t>
        </w:r>
      </w:ins>
    </w:p>
    <w:p w14:paraId="3185839C" w14:textId="127B3A19" w:rsidR="009F6FBD" w:rsidRDefault="009F6FBD" w:rsidP="009F6FBD">
      <w:pPr>
        <w:pStyle w:val="B1"/>
      </w:pPr>
      <w:del w:id="66" w:author="Nokia" w:date="2020-05-21T13:06:00Z">
        <w:r w:rsidDel="00C730B5">
          <w:delText>3</w:delText>
        </w:r>
      </w:del>
      <w:ins w:id="67" w:author="Nokia" w:date="2020-05-21T13:06:00Z">
        <w:r w:rsidR="00C730B5">
          <w:t>4</w:t>
        </w:r>
      </w:ins>
      <w:r>
        <w:t>)</w:t>
      </w:r>
      <w:r>
        <w:tab/>
        <w:t>If the quota is overflown the PCF returns either the PDU Session is allowed but with an indication the quota is overflown, or, if that is the policy, that PDU Session is rejected e.g. with cause indicating "quota overflown". An optional back-off timer may also be provided. The PCF may also report the information to the charging subsystem for Network Slice Customer (NSC)level charging events collection. This information may also be logged in for OAM Performance / SLA monitoring purposes.</w:t>
      </w:r>
    </w:p>
    <w:p w14:paraId="2631048C" w14:textId="257DCAE0" w:rsidR="00C730B5" w:rsidRDefault="009F6FBD" w:rsidP="009F6FBD">
      <w:pPr>
        <w:pStyle w:val="B1"/>
        <w:rPr>
          <w:ins w:id="68" w:author="Nokia" w:date="2020-05-21T13:05:00Z"/>
        </w:rPr>
      </w:pPr>
      <w:del w:id="69" w:author="Nokia" w:date="2020-05-21T13:06:00Z">
        <w:r w:rsidDel="00C730B5">
          <w:delText>4</w:delText>
        </w:r>
      </w:del>
      <w:ins w:id="70" w:author="Nokia" w:date="2020-05-21T13:06:00Z">
        <w:r w:rsidR="00C730B5">
          <w:t>5</w:t>
        </w:r>
      </w:ins>
      <w:r>
        <w:t>)</w:t>
      </w:r>
      <w:r>
        <w:tab/>
        <w:t>When the PDU Session Establishment fails or an ongoing PDU Session is released for a S-NSSAI subject to counting, the SMF indicates that to the PCF which then decrements the PDU Sessions counter for the S-NSSAI.</w:t>
      </w:r>
      <w:ins w:id="71" w:author="Nokia" w:date="2020-05-01T10:27:00Z">
        <w:r w:rsidR="00FE0134">
          <w:t xml:space="preserve"> </w:t>
        </w:r>
        <w:r w:rsidR="00FE0134" w:rsidRPr="00FE0134">
          <w:rPr>
            <w:highlight w:val="yellow"/>
            <w:rPrChange w:id="72" w:author="Nokia" w:date="2020-05-01T10:28:00Z">
              <w:rPr/>
            </w:rPrChange>
          </w:rPr>
          <w:t>Th</w:t>
        </w:r>
      </w:ins>
      <w:ins w:id="73" w:author="Nokia" w:date="2020-05-01T10:28:00Z">
        <w:r w:rsidR="00FE0134" w:rsidRPr="00FE0134">
          <w:rPr>
            <w:highlight w:val="yellow"/>
            <w:rPrChange w:id="74" w:author="Nokia" w:date="2020-05-01T10:28:00Z">
              <w:rPr/>
            </w:rPrChange>
          </w:rPr>
          <w:t xml:space="preserve">e counter of UEs per </w:t>
        </w:r>
      </w:ins>
      <w:ins w:id="75" w:author="Madella Mario" w:date="2020-05-21T13:36:00Z">
        <w:r w:rsidR="00171DA3">
          <w:rPr>
            <w:highlight w:val="yellow"/>
          </w:rPr>
          <w:t>N</w:t>
        </w:r>
      </w:ins>
      <w:ins w:id="76" w:author="Nokia" w:date="2020-05-01T10:28:00Z">
        <w:r w:rsidR="00FE0134" w:rsidRPr="00FE0134">
          <w:rPr>
            <w:highlight w:val="yellow"/>
            <w:rPrChange w:id="77" w:author="Nokia" w:date="2020-05-01T10:28:00Z">
              <w:rPr/>
            </w:rPrChange>
          </w:rPr>
          <w:t xml:space="preserve">etwork </w:t>
        </w:r>
      </w:ins>
      <w:ins w:id="78" w:author="Madella Mario" w:date="2020-05-21T13:36:00Z">
        <w:r w:rsidR="00171DA3">
          <w:rPr>
            <w:highlight w:val="yellow"/>
          </w:rPr>
          <w:t>Slice</w:t>
        </w:r>
      </w:ins>
      <w:ins w:id="79" w:author="Nokia" w:date="2020-05-01T10:28:00Z">
        <w:r w:rsidR="00FE0134" w:rsidRPr="00FE0134">
          <w:rPr>
            <w:highlight w:val="yellow"/>
            <w:rPrChange w:id="80" w:author="Nokia" w:date="2020-05-01T10:28:00Z">
              <w:rPr/>
            </w:rPrChange>
          </w:rPr>
          <w:t xml:space="preserve"> is decremented at PCF only if this was the last PDU </w:t>
        </w:r>
      </w:ins>
      <w:ins w:id="81" w:author="Madella Mario" w:date="2020-05-21T13:34:00Z">
        <w:r w:rsidR="00171DA3">
          <w:rPr>
            <w:highlight w:val="yellow"/>
          </w:rPr>
          <w:t>Session</w:t>
        </w:r>
      </w:ins>
      <w:ins w:id="82" w:author="Nokia" w:date="2020-05-01T10:28:00Z">
        <w:r w:rsidR="00FE0134" w:rsidRPr="00FE0134">
          <w:rPr>
            <w:highlight w:val="yellow"/>
            <w:rPrChange w:id="83" w:author="Nokia" w:date="2020-05-01T10:28:00Z">
              <w:rPr/>
            </w:rPrChange>
          </w:rPr>
          <w:t xml:space="preserve"> in the </w:t>
        </w:r>
      </w:ins>
      <w:ins w:id="84" w:author="Madella Mario" w:date="2020-05-21T13:36:00Z">
        <w:r w:rsidR="00171DA3">
          <w:rPr>
            <w:highlight w:val="yellow"/>
          </w:rPr>
          <w:t>N</w:t>
        </w:r>
      </w:ins>
      <w:ins w:id="85" w:author="Nokia" w:date="2020-05-01T10:28:00Z">
        <w:r w:rsidR="00FE0134" w:rsidRPr="00FE0134">
          <w:rPr>
            <w:highlight w:val="yellow"/>
            <w:rPrChange w:id="86" w:author="Nokia" w:date="2020-05-01T10:28:00Z">
              <w:rPr/>
            </w:rPrChange>
          </w:rPr>
          <w:t xml:space="preserve">etwork </w:t>
        </w:r>
      </w:ins>
      <w:ins w:id="87" w:author="Madella Mario" w:date="2020-05-21T13:36:00Z">
        <w:r w:rsidR="00171DA3">
          <w:rPr>
            <w:highlight w:val="yellow"/>
          </w:rPr>
          <w:t>Slice</w:t>
        </w:r>
      </w:ins>
      <w:ins w:id="88" w:author="Nokia" w:date="2020-05-01T10:28:00Z">
        <w:r w:rsidR="00FE0134" w:rsidRPr="00FE0134">
          <w:rPr>
            <w:highlight w:val="yellow"/>
            <w:rPrChange w:id="89" w:author="Nokia" w:date="2020-05-01T10:28:00Z">
              <w:rPr/>
            </w:rPrChange>
          </w:rPr>
          <w:t xml:space="preserve"> for the UE.</w:t>
        </w:r>
      </w:ins>
      <w:ins w:id="90" w:author="Nokia" w:date="2020-05-20T12:43:00Z">
        <w:r w:rsidR="00612457">
          <w:t xml:space="preserve"> </w:t>
        </w:r>
      </w:ins>
    </w:p>
    <w:p w14:paraId="6A16D242" w14:textId="5D2D888A" w:rsidR="009F6FBD" w:rsidRDefault="00C730B5" w:rsidP="009F6FBD">
      <w:pPr>
        <w:pStyle w:val="B1"/>
      </w:pPr>
      <w:ins w:id="91" w:author="Nokia" w:date="2020-05-21T13:06:00Z">
        <w:r>
          <w:t>6</w:t>
        </w:r>
      </w:ins>
      <w:ins w:id="92" w:author="Nokia" w:date="2020-05-21T13:05:00Z">
        <w:r>
          <w:t>)</w:t>
        </w:r>
        <w:r>
          <w:tab/>
        </w:r>
      </w:ins>
      <w:ins w:id="93" w:author="Nokia" w:date="2020-05-20T12:45:00Z">
        <w:r w:rsidR="00612457">
          <w:rPr>
            <w:highlight w:val="green"/>
          </w:rPr>
          <w:t>A</w:t>
        </w:r>
      </w:ins>
      <w:ins w:id="94" w:author="Nokia" w:date="2020-05-20T12:43:00Z">
        <w:r w:rsidR="00612457" w:rsidRPr="00612457">
          <w:rPr>
            <w:highlight w:val="green"/>
            <w:rPrChange w:id="95" w:author="Nokia" w:date="2020-05-20T12:45:00Z">
              <w:rPr/>
            </w:rPrChange>
          </w:rPr>
          <w:t xml:space="preserve"> PLMN may be configured to keep the </w:t>
        </w:r>
      </w:ins>
      <w:ins w:id="96" w:author="Nokia" w:date="2020-05-20T12:45:00Z">
        <w:r w:rsidR="00612457" w:rsidRPr="00612457">
          <w:rPr>
            <w:highlight w:val="green"/>
            <w:rPrChange w:id="97" w:author="Nokia" w:date="2020-05-20T12:45:00Z">
              <w:rPr/>
            </w:rPrChange>
          </w:rPr>
          <w:t>counters</w:t>
        </w:r>
      </w:ins>
      <w:ins w:id="98" w:author="Nokia" w:date="2020-05-20T12:43:00Z">
        <w:r w:rsidR="00612457" w:rsidRPr="00612457">
          <w:rPr>
            <w:highlight w:val="green"/>
            <w:rPrChange w:id="99" w:author="Nokia" w:date="2020-05-20T12:45:00Z">
              <w:rPr/>
            </w:rPrChange>
          </w:rPr>
          <w:t xml:space="preserve"> </w:t>
        </w:r>
      </w:ins>
      <w:ins w:id="100" w:author="Nokia" w:date="2020-05-20T12:45:00Z">
        <w:r w:rsidR="00612457" w:rsidRPr="00612457">
          <w:rPr>
            <w:highlight w:val="green"/>
            <w:rPrChange w:id="101" w:author="Nokia" w:date="2020-05-20T12:45:00Z">
              <w:rPr/>
            </w:rPrChange>
          </w:rPr>
          <w:t>also</w:t>
        </w:r>
      </w:ins>
      <w:ins w:id="102" w:author="Nokia" w:date="2020-05-20T12:43:00Z">
        <w:r w:rsidR="00612457" w:rsidRPr="00612457">
          <w:rPr>
            <w:highlight w:val="green"/>
            <w:rPrChange w:id="103" w:author="Nokia" w:date="2020-05-20T12:45:00Z">
              <w:rPr/>
            </w:rPrChange>
          </w:rPr>
          <w:t xml:space="preserve"> when the PDU </w:t>
        </w:r>
      </w:ins>
      <w:ins w:id="104" w:author="Madella Mario" w:date="2020-05-21T13:34:00Z">
        <w:r w:rsidR="00171DA3">
          <w:rPr>
            <w:highlight w:val="green"/>
          </w:rPr>
          <w:t>Session</w:t>
        </w:r>
      </w:ins>
      <w:ins w:id="105" w:author="Nokia" w:date="2020-05-20T12:43:00Z">
        <w:r w:rsidR="00612457" w:rsidRPr="00612457">
          <w:rPr>
            <w:highlight w:val="green"/>
            <w:rPrChange w:id="106" w:author="Nokia" w:date="2020-05-20T12:45:00Z">
              <w:rPr/>
            </w:rPrChange>
          </w:rPr>
          <w:t xml:space="preserve"> becomes a </w:t>
        </w:r>
      </w:ins>
      <w:ins w:id="107" w:author="Nokia" w:date="2020-05-20T12:44:00Z">
        <w:r w:rsidR="00612457" w:rsidRPr="00612457">
          <w:rPr>
            <w:highlight w:val="green"/>
            <w:rPrChange w:id="108" w:author="Nokia" w:date="2020-05-20T12:45:00Z">
              <w:rPr/>
            </w:rPrChange>
          </w:rPr>
          <w:t>PDN connection in EPS</w:t>
        </w:r>
      </w:ins>
      <w:ins w:id="109" w:author="Nokia" w:date="2020-05-20T12:45:00Z">
        <w:r w:rsidR="00612457" w:rsidRPr="00612457">
          <w:rPr>
            <w:highlight w:val="green"/>
            <w:rPrChange w:id="110" w:author="Nokia" w:date="2020-05-20T12:45:00Z">
              <w:rPr/>
            </w:rPrChange>
          </w:rPr>
          <w:t xml:space="preserve"> upon mobility. In this case the counter is decremented when the PDN connection established</w:t>
        </w:r>
      </w:ins>
      <w:ins w:id="111" w:author="Nokia" w:date="2020-05-20T12:47:00Z">
        <w:r w:rsidR="00612457">
          <w:rPr>
            <w:highlight w:val="green"/>
          </w:rPr>
          <w:t xml:space="preserve"> in EPS</w:t>
        </w:r>
      </w:ins>
      <w:ins w:id="112" w:author="Nokia" w:date="2020-05-20T12:45:00Z">
        <w:r w:rsidR="00612457" w:rsidRPr="00612457">
          <w:rPr>
            <w:highlight w:val="green"/>
            <w:rPrChange w:id="113" w:author="Nokia" w:date="2020-05-20T12:45:00Z">
              <w:rPr/>
            </w:rPrChange>
          </w:rPr>
          <w:t xml:space="preserve"> or moved to EPS is released</w:t>
        </w:r>
      </w:ins>
      <w:ins w:id="114" w:author="Nokia" w:date="2020-05-20T12:44:00Z">
        <w:r w:rsidR="00612457" w:rsidRPr="00612457">
          <w:rPr>
            <w:highlight w:val="green"/>
            <w:rPrChange w:id="115" w:author="Nokia" w:date="2020-05-20T12:45:00Z">
              <w:rPr/>
            </w:rPrChange>
          </w:rPr>
          <w:t>.</w:t>
        </w:r>
      </w:ins>
    </w:p>
    <w:p w14:paraId="088D1EF9" w14:textId="2EE27182" w:rsidR="009F6FBD" w:rsidRDefault="00C730B5" w:rsidP="009F6FBD">
      <w:pPr>
        <w:pStyle w:val="B1"/>
      </w:pPr>
      <w:ins w:id="116" w:author="Nokia" w:date="2020-05-21T13:06:00Z">
        <w:r>
          <w:t>7</w:t>
        </w:r>
      </w:ins>
      <w:del w:id="117" w:author="Nokia" w:date="2020-05-21T13:05:00Z">
        <w:r w:rsidR="009F6FBD" w:rsidDel="00C730B5">
          <w:delText>5</w:delText>
        </w:r>
      </w:del>
      <w:r w:rsidR="009F6FBD">
        <w:t>)</w:t>
      </w:r>
      <w:r w:rsidR="009F6FBD">
        <w:tab/>
        <w:t xml:space="preserve">In roaming case, </w:t>
      </w:r>
      <w:del w:id="118" w:author="Nokia" w:date="2020-05-01T10:29:00Z">
        <w:r w:rsidR="009F6FBD" w:rsidDel="00FE0134">
          <w:delText>only</w:delText>
        </w:r>
      </w:del>
      <w:r w:rsidR="009F6FBD">
        <w:t xml:space="preserve"> the PCF of the HPLMN performs the counting (involved via VPLMN PCF in LBO case, or via SMF of HPLMN in Home Routed case).</w:t>
      </w:r>
      <w:ins w:id="119" w:author="Nokia" w:date="2020-03-24T09:17:00Z">
        <w:r w:rsidR="00086292">
          <w:t xml:space="preserve"> </w:t>
        </w:r>
      </w:ins>
    </w:p>
    <w:p w14:paraId="28E9E6A3" w14:textId="0E873925" w:rsidR="009F6FBD" w:rsidRDefault="00C730B5" w:rsidP="009F6FBD">
      <w:pPr>
        <w:pStyle w:val="B1"/>
      </w:pPr>
      <w:ins w:id="120" w:author="Nokia" w:date="2020-05-21T13:06:00Z">
        <w:r>
          <w:t>8</w:t>
        </w:r>
      </w:ins>
      <w:del w:id="121" w:author="Nokia" w:date="2020-05-21T13:05:00Z">
        <w:r w:rsidR="009F6FBD" w:rsidDel="00C730B5">
          <w:delText>6</w:delText>
        </w:r>
      </w:del>
      <w:r w:rsidR="009F6FBD">
        <w:t>)</w:t>
      </w:r>
      <w:r w:rsidR="009F6FBD">
        <w:tab/>
        <w:t>When an SMF receives an indication from the PCF that the PDU Session is allowed but the quota is overflown, then this may trigger the SMF to report this to the Charging Subsystem.</w:t>
      </w:r>
    </w:p>
    <w:p w14:paraId="3041CD30" w14:textId="6AA14BE7" w:rsidR="009F6FBD" w:rsidRDefault="00C730B5" w:rsidP="009F6FBD">
      <w:pPr>
        <w:pStyle w:val="B1"/>
        <w:rPr>
          <w:ins w:id="122" w:author="Nokia" w:date="2020-03-23T14:25:00Z"/>
        </w:rPr>
      </w:pPr>
      <w:ins w:id="123" w:author="Nokia" w:date="2020-05-21T13:06:00Z">
        <w:r>
          <w:t>9</w:t>
        </w:r>
      </w:ins>
      <w:del w:id="124" w:author="Nokia" w:date="2020-05-21T13:05:00Z">
        <w:r w:rsidR="009F6FBD" w:rsidDel="00C730B5">
          <w:delText>7</w:delText>
        </w:r>
      </w:del>
      <w:r w:rsidR="009F6FBD">
        <w:t>)</w:t>
      </w:r>
      <w:r w:rsidR="009F6FBD">
        <w:tab/>
        <w:t>Subscription information may also include the Maximum Value of the counter that defines the quota for the maximum number of connections for the S-NSSAI. This could avoid the need to configure the quotas in the PCFs. This may help to provide quotas to V</w:t>
      </w:r>
      <w:del w:id="125" w:author="Madella Mario" w:date="2020-03-24T14:46:00Z">
        <w:r w:rsidR="009F6FBD" w:rsidDel="00575764">
          <w:delText>-</w:delText>
        </w:r>
      </w:del>
      <w:r w:rsidR="009F6FBD">
        <w:t xml:space="preserve">PLMNs in LBO case. If a quota level is provided over the roaming interface, then the VPLMN shall locally enforce the quota for LBO case </w:t>
      </w:r>
      <w:proofErr w:type="gramStart"/>
      <w:r w:rsidR="009F6FBD">
        <w:t>only, but</w:t>
      </w:r>
      <w:proofErr w:type="gramEnd"/>
      <w:r w:rsidR="009F6FBD">
        <w:t xml:space="preserve"> </w:t>
      </w:r>
      <w:ins w:id="126" w:author="Nokia" w:date="2020-03-24T09:19:00Z">
        <w:r w:rsidR="00086292">
          <w:t xml:space="preserve">may </w:t>
        </w:r>
      </w:ins>
      <w:r w:rsidR="009F6FBD">
        <w:t>also contact the HPLMN PCF for global quota enforcement.</w:t>
      </w:r>
    </w:p>
    <w:p w14:paraId="2F2B4A6F" w14:textId="1C1DBE25" w:rsidR="007C194F" w:rsidRDefault="00C730B5" w:rsidP="007C194F">
      <w:pPr>
        <w:pStyle w:val="B1"/>
      </w:pPr>
      <w:ins w:id="127" w:author="Nokia" w:date="2020-05-21T13:06:00Z">
        <w:r>
          <w:t>10</w:t>
        </w:r>
      </w:ins>
      <w:ins w:id="128" w:author="Nokia" w:date="2020-03-23T14:25:00Z">
        <w:r w:rsidR="007C194F">
          <w:t>) if more than one PCF is used fo</w:t>
        </w:r>
      </w:ins>
      <w:ins w:id="129" w:author="Nokia" w:date="2020-03-23T14:26:00Z">
        <w:r w:rsidR="007C194F">
          <w:t>r</w:t>
        </w:r>
      </w:ins>
      <w:ins w:id="130" w:author="Nokia" w:date="2020-03-23T14:25:00Z">
        <w:r w:rsidR="007C194F">
          <w:t xml:space="preserve"> a S-NSSAI in a PLMN, then</w:t>
        </w:r>
      </w:ins>
      <w:ins w:id="131" w:author="Nokia" w:date="2020-03-23T14:26:00Z">
        <w:r w:rsidR="007C194F">
          <w:br/>
        </w:r>
        <w:r w:rsidR="007C194F">
          <w:br/>
          <w:t>a)</w:t>
        </w:r>
      </w:ins>
      <w:ins w:id="132" w:author="Nokia" w:date="2020-03-23T14:27:00Z">
        <w:r w:rsidR="007C194F">
          <w:t xml:space="preserve"> </w:t>
        </w:r>
      </w:ins>
      <w:ins w:id="133" w:author="Nokia" w:date="2020-03-23T14:26:00Z">
        <w:r w:rsidR="007C194F">
          <w:t xml:space="preserve">One PCF </w:t>
        </w:r>
      </w:ins>
      <w:ins w:id="134" w:author="Nokia" w:date="2020-03-24T14:15:00Z">
        <w:r w:rsidR="00C87A03">
          <w:t xml:space="preserve">in the Network </w:t>
        </w:r>
      </w:ins>
      <w:ins w:id="135" w:author="Nokia" w:date="2020-03-24T14:18:00Z">
        <w:r w:rsidR="005C39D1">
          <w:t>S</w:t>
        </w:r>
      </w:ins>
      <w:ins w:id="136" w:author="Nokia" w:date="2020-03-24T14:15:00Z">
        <w:r w:rsidR="00C87A03">
          <w:t>lice</w:t>
        </w:r>
      </w:ins>
      <w:ins w:id="137" w:author="Madella Mario" w:date="2020-03-24T14:48:00Z">
        <w:r w:rsidR="00575764">
          <w:t xml:space="preserve"> </w:t>
        </w:r>
      </w:ins>
      <w:ins w:id="138" w:author="Nokia" w:date="2020-03-23T14:26:00Z">
        <w:r w:rsidR="007C194F">
          <w:t>is elected to act as master (either by configuration or other means).</w:t>
        </w:r>
        <w:r w:rsidR="007C194F">
          <w:br/>
          <w:t>b)</w:t>
        </w:r>
      </w:ins>
      <w:ins w:id="139" w:author="Nokia" w:date="2020-03-23T14:27:00Z">
        <w:r w:rsidR="007C194F">
          <w:t xml:space="preserve"> </w:t>
        </w:r>
      </w:ins>
      <w:ins w:id="140" w:author="Nokia" w:date="2020-03-23T14:26:00Z">
        <w:r w:rsidR="007C194F">
          <w:t xml:space="preserve">The other PCFs </w:t>
        </w:r>
      </w:ins>
      <w:ins w:id="141" w:author="Madella Mario" w:date="2020-03-24T14:48:00Z">
        <w:r w:rsidR="00575764">
          <w:t xml:space="preserve">in the </w:t>
        </w:r>
      </w:ins>
      <w:ins w:id="142" w:author="Nokia" w:date="2020-03-24T14:15:00Z">
        <w:r w:rsidR="00C87A03">
          <w:t xml:space="preserve">Network </w:t>
        </w:r>
      </w:ins>
      <w:ins w:id="143" w:author="Nokia" w:date="2020-03-24T14:18:00Z">
        <w:r w:rsidR="005C39D1">
          <w:t>S</w:t>
        </w:r>
      </w:ins>
      <w:ins w:id="144" w:author="Nokia" w:date="2020-03-24T14:15:00Z">
        <w:r w:rsidR="00C87A03">
          <w:t>lice</w:t>
        </w:r>
      </w:ins>
      <w:ins w:id="145" w:author="Madella Mario" w:date="2020-03-24T14:48:00Z">
        <w:r w:rsidR="00575764">
          <w:t xml:space="preserve"> </w:t>
        </w:r>
      </w:ins>
      <w:ins w:id="146" w:author="Nokia" w:date="2020-03-23T14:26:00Z">
        <w:r w:rsidR="007C194F">
          <w:t>contact th</w:t>
        </w:r>
      </w:ins>
      <w:ins w:id="147" w:author="Nokia" w:date="2020-03-24T09:21:00Z">
        <w:r w:rsidR="00086292">
          <w:t xml:space="preserve">e master </w:t>
        </w:r>
      </w:ins>
      <w:ins w:id="148" w:author="Nokia" w:date="2020-03-23T14:26:00Z">
        <w:r w:rsidR="007C194F">
          <w:t>PCF to increment or decrement the counters</w:t>
        </w:r>
      </w:ins>
      <w:ins w:id="149" w:author="Madella Mario" w:date="2020-03-24T14:29:00Z">
        <w:r w:rsidR="005664FA">
          <w:t>.</w:t>
        </w:r>
      </w:ins>
      <w:r w:rsidR="0063686B">
        <w:t xml:space="preserve"> </w:t>
      </w:r>
      <w:ins w:id="150" w:author="Nokia" w:date="2020-03-23T14:26:00Z">
        <w:r w:rsidR="007C194F">
          <w:br/>
        </w:r>
      </w:ins>
      <w:ins w:id="151" w:author="Nokia" w:date="2020-03-23T15:18:00Z">
        <w:r w:rsidR="00494AE5">
          <w:t>c</w:t>
        </w:r>
      </w:ins>
      <w:ins w:id="152" w:author="Nokia" w:date="2020-03-23T14:27:00Z">
        <w:r w:rsidR="007C194F">
          <w:t>)</w:t>
        </w:r>
      </w:ins>
      <w:ins w:id="153" w:author="Nokia" w:date="2020-03-23T14:28:00Z">
        <w:r w:rsidR="007C194F">
          <w:t xml:space="preserve"> </w:t>
        </w:r>
      </w:ins>
      <w:ins w:id="154" w:author="Madella Mario" w:date="2020-03-24T14:22:00Z">
        <w:r w:rsidR="000843B1">
          <w:t>I</w:t>
        </w:r>
      </w:ins>
      <w:ins w:id="155" w:author="Nokia" w:date="2020-03-23T14:28:00Z">
        <w:r w:rsidR="007C194F">
          <w:t xml:space="preserve">n </w:t>
        </w:r>
      </w:ins>
      <w:ins w:id="156" w:author="Madella Mario" w:date="2020-03-24T14:22:00Z">
        <w:r w:rsidR="000843B1">
          <w:t xml:space="preserve">the </w:t>
        </w:r>
      </w:ins>
      <w:ins w:id="157" w:author="Madella Mario" w:date="2020-03-24T14:49:00Z">
        <w:r w:rsidR="00575764">
          <w:t xml:space="preserve">LBO </w:t>
        </w:r>
      </w:ins>
      <w:ins w:id="158" w:author="Nokia" w:date="2020-03-23T14:28:00Z">
        <w:r w:rsidR="007C194F">
          <w:t>roaming case t</w:t>
        </w:r>
      </w:ins>
      <w:ins w:id="159" w:author="Nokia" w:date="2020-03-23T15:18:00Z">
        <w:r w:rsidR="00494AE5">
          <w:t>he master</w:t>
        </w:r>
      </w:ins>
      <w:ins w:id="160" w:author="Nokia" w:date="2020-03-24T09:22:00Z">
        <w:r w:rsidR="00086292">
          <w:t xml:space="preserve"> </w:t>
        </w:r>
      </w:ins>
      <w:ins w:id="161" w:author="Nokia" w:date="2020-03-23T15:18:00Z">
        <w:r w:rsidR="00494AE5">
          <w:t xml:space="preserve">PCF in the </w:t>
        </w:r>
      </w:ins>
      <w:ins w:id="162" w:author="Nokia" w:date="2020-03-24T09:22:00Z">
        <w:r w:rsidR="00086292">
          <w:t>V-</w:t>
        </w:r>
      </w:ins>
      <w:ins w:id="163" w:author="Nokia" w:date="2020-03-23T15:18:00Z">
        <w:r w:rsidR="00494AE5">
          <w:t xml:space="preserve">PLMN </w:t>
        </w:r>
      </w:ins>
      <w:ins w:id="164" w:author="Nokia" w:date="2020-03-24T12:21:00Z">
        <w:r w:rsidR="00351A0D">
          <w:t>for the</w:t>
        </w:r>
      </w:ins>
      <w:ins w:id="165" w:author="Nokia" w:date="2020-03-24T12:22:00Z">
        <w:r w:rsidR="00351A0D">
          <w:t xml:space="preserve"> handling of the V-PLMN </w:t>
        </w:r>
      </w:ins>
      <w:ins w:id="166" w:author="Madella Mario" w:date="2020-03-24T14:22:00Z">
        <w:r w:rsidR="000843B1">
          <w:t>S</w:t>
        </w:r>
      </w:ins>
      <w:ins w:id="167" w:author="Nokia" w:date="2020-03-24T12:22:00Z">
        <w:r w:rsidR="00351A0D">
          <w:t xml:space="preserve">-NSSAI </w:t>
        </w:r>
      </w:ins>
      <w:ins w:id="168" w:author="Madella Mario" w:date="2020-03-24T14:50:00Z">
        <w:r w:rsidR="00575764">
          <w:rPr>
            <w:lang w:val="en-US"/>
          </w:rPr>
          <w:t xml:space="preserve">subject to quota management </w:t>
        </w:r>
      </w:ins>
      <w:ins w:id="169" w:author="Madella Mario" w:date="2020-03-24T14:51:00Z">
        <w:r w:rsidR="00575764">
          <w:rPr>
            <w:lang w:val="en-US"/>
          </w:rPr>
          <w:t xml:space="preserve">according the </w:t>
        </w:r>
      </w:ins>
      <w:ins w:id="170" w:author="Nokia" w:date="2020-03-24T12:22:00Z">
        <w:r w:rsidR="00351A0D">
          <w:t xml:space="preserve">mapping </w:t>
        </w:r>
      </w:ins>
      <w:ins w:id="171" w:author="Madella Mario" w:date="2020-03-24T14:51:00Z">
        <w:r w:rsidR="00575764">
          <w:t xml:space="preserve">of the V-PLMN S-NSSAI </w:t>
        </w:r>
      </w:ins>
      <w:ins w:id="172" w:author="Nokia" w:date="2020-03-24T12:22:00Z">
        <w:r w:rsidR="00351A0D">
          <w:t>to the H-PLMN</w:t>
        </w:r>
      </w:ins>
      <w:ins w:id="173" w:author="Nokia" w:date="2020-03-23T15:18:00Z">
        <w:r w:rsidR="00494AE5">
          <w:t xml:space="preserve"> S-NSSAI is the one that interacts</w:t>
        </w:r>
      </w:ins>
      <w:ins w:id="174" w:author="Nokia" w:date="2020-03-23T14:28:00Z">
        <w:r w:rsidR="007C194F">
          <w:t xml:space="preserve"> with the HPLMN </w:t>
        </w:r>
      </w:ins>
      <w:ins w:id="175" w:author="Nokia" w:date="2020-03-23T15:19:00Z">
        <w:r w:rsidR="006205E7">
          <w:t>PCF</w:t>
        </w:r>
      </w:ins>
      <w:ins w:id="176" w:author="Nokia" w:date="2020-03-23T15:20:00Z">
        <w:r w:rsidR="006205E7">
          <w:t xml:space="preserve"> </w:t>
        </w:r>
      </w:ins>
      <w:ins w:id="177" w:author="Nokia" w:date="2020-03-23T15:19:00Z">
        <w:r w:rsidR="00BB08A2">
          <w:t>for the S-NSSAI</w:t>
        </w:r>
      </w:ins>
      <w:ins w:id="178" w:author="Nokia" w:date="2020-03-23T14:28:00Z">
        <w:r w:rsidR="007C194F">
          <w:t>.</w:t>
        </w:r>
      </w:ins>
    </w:p>
    <w:p w14:paraId="67697956" w14:textId="77777777" w:rsidR="009F6FBD" w:rsidRDefault="009F6FBD" w:rsidP="009F6F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5460BC58" w14:textId="19706719" w:rsidR="009F6FBD" w:rsidDel="007C194F" w:rsidRDefault="009F6FBD" w:rsidP="009F6FBD">
      <w:pPr>
        <w:pStyle w:val="EditorsNote"/>
        <w:rPr>
          <w:del w:id="179" w:author="Nokia" w:date="2020-03-23T14:25:00Z"/>
        </w:rPr>
      </w:pPr>
      <w:del w:id="180" w:author="Nokia" w:date="2020-03-23T14:25:00Z">
        <w:r w:rsidDel="007C194F">
          <w:delText>Editor's note:</w:delText>
        </w:r>
        <w:r w:rsidDel="007C194F">
          <w:tab/>
          <w:delText>The case of deployments where more than one PCF could be used for a Network Slice is FFS.</w:delText>
        </w:r>
      </w:del>
    </w:p>
    <w:p w14:paraId="1E266F96" w14:textId="77777777" w:rsidR="009F6FBD" w:rsidRDefault="009F6FBD" w:rsidP="009F6FBD">
      <w:pPr>
        <w:pStyle w:val="Heading3"/>
      </w:pPr>
      <w:bookmarkStart w:id="181" w:name="_Toc31274653"/>
      <w:bookmarkStart w:id="182" w:name="_Toc30640049"/>
      <w:r>
        <w:t>6.6.3</w:t>
      </w:r>
      <w:r>
        <w:tab/>
        <w:t>Procedures</w:t>
      </w:r>
      <w:bookmarkEnd w:id="181"/>
      <w:bookmarkEnd w:id="182"/>
    </w:p>
    <w:p w14:paraId="43938B62" w14:textId="77777777" w:rsidR="009F6FBD" w:rsidRDefault="009F6FBD" w:rsidP="009F6FBD">
      <w:pPr>
        <w:pStyle w:val="Heading4"/>
      </w:pPr>
      <w:bookmarkStart w:id="183" w:name="_Toc31274654"/>
      <w:bookmarkStart w:id="184" w:name="_Toc30640050"/>
      <w:r>
        <w:t>6.6.3.1</w:t>
      </w:r>
      <w:r>
        <w:tab/>
        <w:t>General</w:t>
      </w:r>
      <w:bookmarkEnd w:id="183"/>
      <w:bookmarkEnd w:id="184"/>
    </w:p>
    <w:p w14:paraId="12C782C3" w14:textId="335BFE96" w:rsidR="00C730B5" w:rsidRDefault="009F6FBD" w:rsidP="009F6FBD">
      <w:pPr>
        <w:rPr>
          <w:ins w:id="185" w:author="Nokia" w:date="2020-05-21T13:11:00Z"/>
        </w:rPr>
      </w:pPr>
      <w:r>
        <w:t>The clauses in this clause provide examples of how PCF based counting can work. It is of course possible some PDU Sessions release is triggered by Network-initiated Deregistration or other RM events, like a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w:t>
      </w:r>
      <w:ins w:id="186" w:author="Nokia" w:date="2020-05-21T13:07:00Z">
        <w:r w:rsidR="00C730B5">
          <w:t xml:space="preserve"> </w:t>
        </w:r>
        <w:r w:rsidR="00C730B5" w:rsidRPr="00C730B5">
          <w:rPr>
            <w:highlight w:val="green"/>
            <w:rPrChange w:id="187" w:author="Nokia" w:date="2020-05-21T13:12:00Z">
              <w:rPr/>
            </w:rPrChange>
          </w:rPr>
          <w:t xml:space="preserve">The procedures may also be used to count the number of UEs per S-NSSAI subject to the condition these establish at least one PDU </w:t>
        </w:r>
      </w:ins>
      <w:ins w:id="188" w:author="Nokia" w:date="2020-05-21T13:21:00Z">
        <w:r w:rsidR="00E23906">
          <w:rPr>
            <w:highlight w:val="green"/>
          </w:rPr>
          <w:t>S</w:t>
        </w:r>
      </w:ins>
      <w:ins w:id="189" w:author="Nokia" w:date="2020-05-21T13:07:00Z">
        <w:r w:rsidR="00C730B5" w:rsidRPr="00C730B5">
          <w:rPr>
            <w:highlight w:val="green"/>
            <w:rPrChange w:id="190" w:author="Nokia" w:date="2020-05-21T13:12:00Z">
              <w:rPr/>
            </w:rPrChange>
          </w:rPr>
          <w:t>ession.</w:t>
        </w:r>
        <w:r w:rsidR="00C730B5">
          <w:t xml:space="preserve"> </w:t>
        </w:r>
      </w:ins>
    </w:p>
    <w:p w14:paraId="1F7EC4CF" w14:textId="12E203C9" w:rsidR="00E23906" w:rsidRDefault="00C730B5" w:rsidP="009F6FBD">
      <w:pPr>
        <w:rPr>
          <w:ins w:id="191" w:author="Nokia" w:date="2020-05-21T13:20:00Z"/>
          <w:highlight w:val="green"/>
        </w:rPr>
      </w:pPr>
      <w:ins w:id="192" w:author="Nokia" w:date="2020-05-21T13:11:00Z">
        <w:r w:rsidRPr="00C730B5">
          <w:rPr>
            <w:highlight w:val="green"/>
            <w:rPrChange w:id="193" w:author="Nokia" w:date="2020-05-21T13:12:00Z">
              <w:rPr/>
            </w:rPrChange>
          </w:rPr>
          <w:lastRenderedPageBreak/>
          <w:t xml:space="preserve">A PLMN may be configured to </w:t>
        </w:r>
      </w:ins>
      <w:ins w:id="194" w:author="Nokia" w:date="2020-05-21T13:19:00Z">
        <w:r w:rsidR="00E23906">
          <w:rPr>
            <w:highlight w:val="green"/>
          </w:rPr>
          <w:t xml:space="preserve">count PDU </w:t>
        </w:r>
      </w:ins>
      <w:ins w:id="195" w:author="Nokia" w:date="2020-05-21T13:21:00Z">
        <w:r w:rsidR="00E23906">
          <w:rPr>
            <w:highlight w:val="green"/>
          </w:rPr>
          <w:t>Se</w:t>
        </w:r>
      </w:ins>
      <w:ins w:id="196" w:author="Nokia" w:date="2020-05-21T13:19:00Z">
        <w:r w:rsidR="00E23906">
          <w:rPr>
            <w:highlight w:val="green"/>
          </w:rPr>
          <w:t xml:space="preserve">ssions/PDN </w:t>
        </w:r>
      </w:ins>
      <w:ins w:id="197" w:author="Nokia" w:date="2020-05-21T13:21:00Z">
        <w:r w:rsidR="00E23906">
          <w:rPr>
            <w:highlight w:val="green"/>
          </w:rPr>
          <w:t>C</w:t>
        </w:r>
      </w:ins>
      <w:ins w:id="198" w:author="Nokia" w:date="2020-05-21T13:19:00Z">
        <w:r w:rsidR="00E23906">
          <w:rPr>
            <w:highlight w:val="green"/>
          </w:rPr>
          <w:t>onnections associated to one S-NSSAI,</w:t>
        </w:r>
      </w:ins>
    </w:p>
    <w:p w14:paraId="0E5709CB" w14:textId="430E0158" w:rsidR="009F6FBD" w:rsidRDefault="00E23906" w:rsidP="009F6FBD">
      <w:ins w:id="199" w:author="Nokia" w:date="2020-05-21T13:21:00Z">
        <w:r>
          <w:rPr>
            <w:highlight w:val="green"/>
          </w:rPr>
          <w:t>T</w:t>
        </w:r>
      </w:ins>
      <w:ins w:id="200" w:author="Nokia" w:date="2020-05-21T13:13:00Z">
        <w:r w:rsidR="00C730B5" w:rsidRPr="00E23906">
          <w:rPr>
            <w:highlight w:val="green"/>
            <w:rPrChange w:id="201" w:author="Nokia" w:date="2020-05-21T13:17:00Z">
              <w:rPr/>
            </w:rPrChange>
          </w:rPr>
          <w:t xml:space="preserve">he interworking related procedures impacted are not shown but they </w:t>
        </w:r>
      </w:ins>
      <w:ins w:id="202" w:author="Nokia" w:date="2020-05-21T13:21:00Z">
        <w:r>
          <w:rPr>
            <w:highlight w:val="green"/>
          </w:rPr>
          <w:t>require some</w:t>
        </w:r>
      </w:ins>
      <w:ins w:id="203" w:author="Nokia" w:date="2020-05-21T13:20:00Z">
        <w:r>
          <w:rPr>
            <w:highlight w:val="green"/>
          </w:rPr>
          <w:t xml:space="preserve"> </w:t>
        </w:r>
      </w:ins>
      <w:ins w:id="204" w:author="Nokia" w:date="2020-05-21T13:14:00Z">
        <w:r w:rsidRPr="00E23906">
          <w:rPr>
            <w:highlight w:val="green"/>
            <w:rPrChange w:id="205" w:author="Nokia" w:date="2020-05-21T13:17:00Z">
              <w:rPr/>
            </w:rPrChange>
          </w:rPr>
          <w:t>PCF</w:t>
        </w:r>
      </w:ins>
      <w:ins w:id="206" w:author="Nokia" w:date="2020-05-21T13:20:00Z">
        <w:r>
          <w:rPr>
            <w:highlight w:val="green"/>
          </w:rPr>
          <w:t>+PCRF</w:t>
        </w:r>
      </w:ins>
      <w:ins w:id="207" w:author="Nokia" w:date="2020-05-21T13:14:00Z">
        <w:r w:rsidRPr="00E23906">
          <w:rPr>
            <w:highlight w:val="green"/>
            <w:rPrChange w:id="208" w:author="Nokia" w:date="2020-05-21T13:17:00Z">
              <w:rPr/>
            </w:rPrChange>
          </w:rPr>
          <w:t xml:space="preserve"> interactions at PDN </w:t>
        </w:r>
      </w:ins>
      <w:ins w:id="209" w:author="Nokia" w:date="2020-05-21T13:21:00Z">
        <w:r>
          <w:rPr>
            <w:highlight w:val="green"/>
          </w:rPr>
          <w:t>C</w:t>
        </w:r>
      </w:ins>
      <w:ins w:id="210" w:author="Nokia" w:date="2020-05-21T13:14:00Z">
        <w:r w:rsidRPr="00E23906">
          <w:rPr>
            <w:highlight w:val="green"/>
            <w:rPrChange w:id="211" w:author="Nokia" w:date="2020-05-21T13:17:00Z">
              <w:rPr/>
            </w:rPrChange>
          </w:rPr>
          <w:t xml:space="preserve">onnection </w:t>
        </w:r>
      </w:ins>
      <w:ins w:id="212" w:author="Nokia" w:date="2020-05-21T13:21:00Z">
        <w:r>
          <w:rPr>
            <w:highlight w:val="green"/>
          </w:rPr>
          <w:t>E</w:t>
        </w:r>
      </w:ins>
      <w:ins w:id="213" w:author="Nokia" w:date="2020-05-21T13:14:00Z">
        <w:r w:rsidRPr="00E23906">
          <w:rPr>
            <w:highlight w:val="green"/>
            <w:rPrChange w:id="214" w:author="Nokia" w:date="2020-05-21T13:17:00Z">
              <w:rPr/>
            </w:rPrChange>
          </w:rPr>
          <w:t xml:space="preserve">stablishment, </w:t>
        </w:r>
      </w:ins>
      <w:ins w:id="215" w:author="Nokia" w:date="2020-05-21T13:16:00Z">
        <w:r w:rsidRPr="00E23906">
          <w:rPr>
            <w:highlight w:val="green"/>
            <w:rPrChange w:id="216" w:author="Nokia" w:date="2020-05-21T13:17:00Z">
              <w:rPr/>
            </w:rPrChange>
          </w:rPr>
          <w:t>R</w:t>
        </w:r>
      </w:ins>
      <w:ins w:id="217" w:author="Nokia" w:date="2020-05-21T13:14:00Z">
        <w:r w:rsidRPr="00E23906">
          <w:rPr>
            <w:highlight w:val="green"/>
            <w:rPrChange w:id="218" w:author="Nokia" w:date="2020-05-21T13:17:00Z">
              <w:rPr/>
            </w:rPrChange>
          </w:rPr>
          <w:t>elease and at mobility to/from EPS</w:t>
        </w:r>
      </w:ins>
      <w:ins w:id="219" w:author="Nokia" w:date="2020-05-21T13:15:00Z">
        <w:r w:rsidRPr="00E23906">
          <w:rPr>
            <w:highlight w:val="green"/>
            <w:rPrChange w:id="220" w:author="Nokia" w:date="2020-05-21T13:17:00Z">
              <w:rPr/>
            </w:rPrChange>
          </w:rPr>
          <w:t xml:space="preserve"> to implement the counting policies of the PLMN</w:t>
        </w:r>
      </w:ins>
      <w:ins w:id="221" w:author="Nokia" w:date="2020-05-21T13:14:00Z">
        <w:r w:rsidRPr="00E23906">
          <w:rPr>
            <w:highlight w:val="green"/>
            <w:rPrChange w:id="222" w:author="Nokia" w:date="2020-05-21T13:17:00Z">
              <w:rPr/>
            </w:rPrChange>
          </w:rPr>
          <w:t>.</w:t>
        </w:r>
      </w:ins>
      <w:ins w:id="223" w:author="Nokia" w:date="2020-05-21T13:15:00Z">
        <w:r w:rsidRPr="00E23906">
          <w:rPr>
            <w:highlight w:val="green"/>
            <w:rPrChange w:id="224" w:author="Nokia" w:date="2020-05-21T13:17:00Z">
              <w:rPr/>
            </w:rPrChange>
          </w:rPr>
          <w:t xml:space="preserve"> Specifically: if counting applies across EPS and 5GS, there is no need to inform t</w:t>
        </w:r>
      </w:ins>
      <w:ins w:id="225" w:author="Nokia" w:date="2020-05-21T13:16:00Z">
        <w:r w:rsidRPr="00E23906">
          <w:rPr>
            <w:highlight w:val="green"/>
            <w:rPrChange w:id="226" w:author="Nokia" w:date="2020-05-21T13:17:00Z">
              <w:rPr/>
            </w:rPrChange>
          </w:rPr>
          <w:t xml:space="preserve">he PCF when a PDU session becomes a PDN connection and </w:t>
        </w:r>
      </w:ins>
      <w:ins w:id="227" w:author="Nokia" w:date="2020-05-21T13:17:00Z">
        <w:r w:rsidRPr="00E23906">
          <w:rPr>
            <w:highlight w:val="green"/>
            <w:rPrChange w:id="228" w:author="Nokia" w:date="2020-05-21T13:17:00Z">
              <w:rPr/>
            </w:rPrChange>
          </w:rPr>
          <w:t>vice versa</w:t>
        </w:r>
      </w:ins>
      <w:ins w:id="229" w:author="Nokia" w:date="2020-05-21T13:16:00Z">
        <w:r w:rsidRPr="00E23906">
          <w:rPr>
            <w:highlight w:val="green"/>
            <w:rPrChange w:id="230" w:author="Nokia" w:date="2020-05-21T13:17:00Z">
              <w:rPr/>
            </w:rPrChange>
          </w:rPr>
          <w:t xml:space="preserve">, but there is a need to do so if </w:t>
        </w:r>
      </w:ins>
      <w:ins w:id="231" w:author="Nokia" w:date="2020-05-21T13:22:00Z">
        <w:r>
          <w:rPr>
            <w:highlight w:val="green"/>
          </w:rPr>
          <w:t>the</w:t>
        </w:r>
      </w:ins>
      <w:ins w:id="232" w:author="Nokia" w:date="2020-05-21T13:17:00Z">
        <w:r w:rsidRPr="00E23906">
          <w:rPr>
            <w:highlight w:val="green"/>
            <w:rPrChange w:id="233" w:author="Nokia" w:date="2020-05-21T13:17:00Z">
              <w:rPr/>
            </w:rPrChange>
          </w:rPr>
          <w:t xml:space="preserve"> PLMN policy</w:t>
        </w:r>
      </w:ins>
      <w:ins w:id="234" w:author="Nokia" w:date="2020-05-21T13:22:00Z">
        <w:r>
          <w:rPr>
            <w:highlight w:val="green"/>
          </w:rPr>
          <w:t xml:space="preserve"> is to count only PDU sessions in 5GS</w:t>
        </w:r>
      </w:ins>
      <w:ins w:id="235" w:author="Nokia" w:date="2020-05-21T13:17:00Z">
        <w:r>
          <w:rPr>
            <w:highlight w:val="green"/>
          </w:rPr>
          <w:t xml:space="preserve">. Similarly, if a PDN </w:t>
        </w:r>
      </w:ins>
      <w:ins w:id="236" w:author="Nokia" w:date="2020-05-21T13:22:00Z">
        <w:r>
          <w:rPr>
            <w:highlight w:val="green"/>
          </w:rPr>
          <w:t>C</w:t>
        </w:r>
      </w:ins>
      <w:ins w:id="237" w:author="Nokia" w:date="2020-05-21T13:17:00Z">
        <w:r>
          <w:rPr>
            <w:highlight w:val="green"/>
          </w:rPr>
          <w:t xml:space="preserve">onnection </w:t>
        </w:r>
      </w:ins>
      <w:ins w:id="238" w:author="Nokia" w:date="2020-05-21T13:22:00Z">
        <w:r>
          <w:rPr>
            <w:highlight w:val="green"/>
          </w:rPr>
          <w:t>E</w:t>
        </w:r>
      </w:ins>
      <w:ins w:id="239" w:author="Nokia" w:date="2020-05-21T13:17:00Z">
        <w:r>
          <w:rPr>
            <w:highlight w:val="green"/>
          </w:rPr>
          <w:t>stablished</w:t>
        </w:r>
      </w:ins>
      <w:ins w:id="240" w:author="Nokia" w:date="2020-05-21T13:20:00Z">
        <w:r>
          <w:rPr>
            <w:highlight w:val="green"/>
          </w:rPr>
          <w:t xml:space="preserve"> </w:t>
        </w:r>
      </w:ins>
      <w:ins w:id="241" w:author="Nokia" w:date="2020-05-21T13:17:00Z">
        <w:r>
          <w:rPr>
            <w:highlight w:val="green"/>
          </w:rPr>
          <w:t>in EPS is not counted, PCF</w:t>
        </w:r>
      </w:ins>
      <w:ins w:id="242" w:author="Nokia" w:date="2020-05-21T13:18:00Z">
        <w:r>
          <w:rPr>
            <w:highlight w:val="green"/>
          </w:rPr>
          <w:t>+PCRF</w:t>
        </w:r>
      </w:ins>
      <w:ins w:id="243" w:author="Nokia" w:date="2020-05-21T13:17:00Z">
        <w:r>
          <w:rPr>
            <w:highlight w:val="green"/>
          </w:rPr>
          <w:t xml:space="preserve"> interaction for coun</w:t>
        </w:r>
      </w:ins>
      <w:ins w:id="244" w:author="Nokia" w:date="2020-05-21T13:18:00Z">
        <w:r>
          <w:rPr>
            <w:highlight w:val="green"/>
          </w:rPr>
          <w:t>ting</w:t>
        </w:r>
      </w:ins>
      <w:ins w:id="245" w:author="Nokia" w:date="2020-05-21T13:17:00Z">
        <w:r>
          <w:rPr>
            <w:highlight w:val="green"/>
          </w:rPr>
          <w:t xml:space="preserve"> is not needed</w:t>
        </w:r>
      </w:ins>
      <w:ins w:id="246" w:author="Nokia" w:date="2020-05-21T13:18:00Z">
        <w:r>
          <w:rPr>
            <w:highlight w:val="green"/>
          </w:rPr>
          <w:t xml:space="preserve"> at PDN </w:t>
        </w:r>
      </w:ins>
      <w:ins w:id="247" w:author="Nokia" w:date="2020-05-21T13:21:00Z">
        <w:r>
          <w:rPr>
            <w:highlight w:val="green"/>
          </w:rPr>
          <w:t>C</w:t>
        </w:r>
      </w:ins>
      <w:ins w:id="248" w:author="Nokia" w:date="2020-05-21T13:18:00Z">
        <w:r>
          <w:rPr>
            <w:highlight w:val="green"/>
          </w:rPr>
          <w:t xml:space="preserve">onnection </w:t>
        </w:r>
      </w:ins>
      <w:ins w:id="249" w:author="Nokia" w:date="2020-05-21T13:22:00Z">
        <w:r>
          <w:rPr>
            <w:highlight w:val="green"/>
          </w:rPr>
          <w:t>E</w:t>
        </w:r>
      </w:ins>
      <w:ins w:id="250" w:author="Nokia" w:date="2020-05-21T13:18:00Z">
        <w:r>
          <w:rPr>
            <w:highlight w:val="green"/>
          </w:rPr>
          <w:t>stablishment</w:t>
        </w:r>
      </w:ins>
      <w:ins w:id="251" w:author="Nokia" w:date="2020-05-21T13:17:00Z">
        <w:r w:rsidRPr="00E23906">
          <w:rPr>
            <w:highlight w:val="green"/>
            <w:rPrChange w:id="252" w:author="Nokia" w:date="2020-05-21T13:17:00Z">
              <w:rPr/>
            </w:rPrChange>
          </w:rPr>
          <w:t>.</w:t>
        </w:r>
      </w:ins>
    </w:p>
    <w:p w14:paraId="3C1F6665" w14:textId="77777777" w:rsidR="009F6FBD" w:rsidRDefault="009F6FBD" w:rsidP="009F6FBD">
      <w:pPr>
        <w:pStyle w:val="Heading4"/>
      </w:pPr>
      <w:bookmarkStart w:id="253" w:name="_Toc31274655"/>
      <w:bookmarkStart w:id="254" w:name="_Toc30640051"/>
      <w:r>
        <w:lastRenderedPageBreak/>
        <w:t>6.6.3.2</w:t>
      </w:r>
      <w:r>
        <w:tab/>
        <w:t>PDU Session Establishment with S-NSSAIs subject to Quota management/capping</w:t>
      </w:r>
      <w:bookmarkEnd w:id="253"/>
      <w:bookmarkEnd w:id="254"/>
    </w:p>
    <w:p w14:paraId="1BA80CA2" w14:textId="77777777" w:rsidR="009F6FBD" w:rsidRDefault="009F6FBD" w:rsidP="009F6FBD">
      <w:pPr>
        <w:pStyle w:val="TH"/>
        <w:rPr>
          <w:rFonts w:cs="Arial"/>
          <w:lang w:val="en-US"/>
        </w:rPr>
      </w:pPr>
      <w:r>
        <w:rPr>
          <w:rFonts w:eastAsia="Times New Roman"/>
          <w:lang w:val="en-US" w:eastAsia="en-US"/>
        </w:rPr>
        <w:object w:dxaOrig="9600" w:dyaOrig="12345" w14:anchorId="4FD8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3" o:title=""/>
          </v:shape>
          <o:OLEObject Type="Embed" ProgID="Word.Picture.8" ShapeID="_x0000_i1025" DrawAspect="Content" ObjectID="_1651573308" r:id="rId14"/>
        </w:object>
      </w:r>
    </w:p>
    <w:p w14:paraId="18F95176" w14:textId="77777777" w:rsidR="009F6FBD" w:rsidRDefault="009F6FBD" w:rsidP="009F6FBD">
      <w:pPr>
        <w:pStyle w:val="TF"/>
      </w:pPr>
      <w:r>
        <w:t>Figure 6.6.3.2-1: PDU Session Establishment from TS 23.502 [6] with S-NSSAI subject to quota management</w:t>
      </w:r>
    </w:p>
    <w:p w14:paraId="2FB6CE98" w14:textId="77777777" w:rsidR="009F6FBD" w:rsidRDefault="009F6FBD" w:rsidP="009F6FBD">
      <w:pPr>
        <w:rPr>
          <w:lang w:val="en-US"/>
        </w:rPr>
      </w:pPr>
      <w:r>
        <w:rPr>
          <w:lang w:val="en-US"/>
        </w:rPr>
        <w:t>In step 4: the SMF can inspect the subscription data and detect the PDU Session belongs to an S-NSSAI subject to quota management/capping.</w:t>
      </w:r>
    </w:p>
    <w:p w14:paraId="132075F0" w14:textId="267F90F4" w:rsidR="009F6FBD" w:rsidRDefault="009F6FBD" w:rsidP="009F6FBD">
      <w:pPr>
        <w:rPr>
          <w:lang w:val="en-US"/>
        </w:rPr>
      </w:pPr>
      <w:r>
        <w:rPr>
          <w:lang w:val="en-US"/>
        </w:rPr>
        <w:lastRenderedPageBreak/>
        <w:t>At step 7b</w:t>
      </w:r>
      <w:ins w:id="255" w:author="Nokia" w:date="2020-03-24T09:33:00Z">
        <w:r w:rsidR="00E1208E">
          <w:rPr>
            <w:lang w:val="en-US"/>
          </w:rPr>
          <w:t xml:space="preserve"> (</w:t>
        </w:r>
      </w:ins>
      <w:ins w:id="256" w:author="Nokia" w:date="2020-03-24T10:15:00Z">
        <w:r w:rsidR="007A58EF">
          <w:rPr>
            <w:lang w:val="en-US"/>
          </w:rPr>
          <w:t>i.</w:t>
        </w:r>
      </w:ins>
      <w:ins w:id="257" w:author="Nokia" w:date="2020-03-24T10:16:00Z">
        <w:r w:rsidR="007A58EF">
          <w:rPr>
            <w:lang w:val="en-US"/>
          </w:rPr>
          <w:t>e. during SM policy association establishment</w:t>
        </w:r>
      </w:ins>
      <w:ins w:id="258" w:author="Nokia" w:date="2020-03-24T12:23:00Z">
        <w:r w:rsidR="000007AA">
          <w:rPr>
            <w:lang w:val="en-US"/>
          </w:rPr>
          <w:t xml:space="preserve"> only</w:t>
        </w:r>
      </w:ins>
      <w:ins w:id="259" w:author="Nokia" w:date="2020-03-24T10:16:00Z">
        <w:r w:rsidR="007A58EF">
          <w:rPr>
            <w:lang w:val="en-US"/>
          </w:rPr>
          <w:t xml:space="preserve"> (see clause 4.16.4 of TS 23.</w:t>
        </w:r>
      </w:ins>
      <w:ins w:id="260" w:author="Nokia" w:date="2020-03-24T10:17:00Z">
        <w:r w:rsidR="007A58EF">
          <w:rPr>
            <w:lang w:val="en-US"/>
          </w:rPr>
          <w:t xml:space="preserve">502 [6]) </w:t>
        </w:r>
      </w:ins>
      <w:ins w:id="261" w:author="Nokia" w:date="2020-03-24T09:33:00Z">
        <w:r w:rsidR="00E1208E">
          <w:rPr>
            <w:lang w:val="en-US"/>
          </w:rPr>
          <w:t xml:space="preserve">which must </w:t>
        </w:r>
      </w:ins>
      <w:ins w:id="262" w:author="Nokia" w:date="2020-03-24T09:34:00Z">
        <w:r w:rsidR="00E1208E">
          <w:rPr>
            <w:lang w:val="en-US"/>
          </w:rPr>
          <w:t xml:space="preserve">be executed if the SMF detects the PDU </w:t>
        </w:r>
      </w:ins>
      <w:ins w:id="263" w:author="Madella Mario" w:date="2020-05-21T13:34:00Z">
        <w:r w:rsidR="00171DA3">
          <w:rPr>
            <w:lang w:val="en-US"/>
          </w:rPr>
          <w:t>Session</w:t>
        </w:r>
      </w:ins>
      <w:ins w:id="264" w:author="Nokia" w:date="2020-03-24T09:34:00Z">
        <w:r w:rsidR="00E1208E">
          <w:rPr>
            <w:lang w:val="en-US"/>
          </w:rPr>
          <w:t xml:space="preserve"> is subject to quota management)</w:t>
        </w:r>
      </w:ins>
      <w:r>
        <w:rPr>
          <w:lang w:val="en-US"/>
        </w:rPr>
        <w:t xml:space="preserve"> </w:t>
      </w:r>
      <w:del w:id="265" w:author="Nokia" w:date="2020-03-24T09:33:00Z">
        <w:r w:rsidDel="00E1208E">
          <w:rPr>
            <w:lang w:val="en-US"/>
          </w:rPr>
          <w:delText xml:space="preserve">or 9 </w:delText>
        </w:r>
      </w:del>
      <w:r>
        <w:rPr>
          <w:lang w:val="en-US"/>
        </w:rPr>
        <w:t>the PCF can increment a counter for the PDU Session if it allows the PDU Session (despite the quota is overflown) or the quota is not yet overflown</w:t>
      </w:r>
      <w:ins w:id="266" w:author="Nokia" w:date="2020-05-01T10:30:00Z">
        <w:r w:rsidR="00FE0134">
          <w:rPr>
            <w:lang w:val="en-US"/>
          </w:rPr>
          <w:t xml:space="preserve">. </w:t>
        </w:r>
        <w:r w:rsidR="00FE0134" w:rsidRPr="00FE0134">
          <w:rPr>
            <w:highlight w:val="yellow"/>
            <w:lang w:val="en-US"/>
            <w:rPrChange w:id="267" w:author="Nokia" w:date="2020-05-01T10:31:00Z">
              <w:rPr>
                <w:lang w:val="en-US"/>
              </w:rPr>
            </w:rPrChange>
          </w:rPr>
          <w:t xml:space="preserve">A counter of UE </w:t>
        </w:r>
      </w:ins>
      <w:ins w:id="268" w:author="Nokia" w:date="2020-05-01T10:31:00Z">
        <w:r w:rsidR="00FE0134" w:rsidRPr="00FE0134">
          <w:rPr>
            <w:highlight w:val="yellow"/>
            <w:lang w:val="en-US"/>
            <w:rPrChange w:id="269" w:author="Nokia" w:date="2020-05-01T10:31:00Z">
              <w:rPr>
                <w:lang w:val="en-US"/>
              </w:rPr>
            </w:rPrChange>
          </w:rPr>
          <w:t xml:space="preserve">with active PDU </w:t>
        </w:r>
      </w:ins>
      <w:ins w:id="270" w:author="Madella Mario" w:date="2020-05-21T13:34:00Z">
        <w:r w:rsidR="00171DA3">
          <w:rPr>
            <w:highlight w:val="yellow"/>
            <w:lang w:val="en-US"/>
          </w:rPr>
          <w:t>Session</w:t>
        </w:r>
      </w:ins>
      <w:ins w:id="271" w:author="Nokia" w:date="2020-05-01T10:31:00Z">
        <w:r w:rsidR="00FE0134" w:rsidRPr="00FE0134">
          <w:rPr>
            <w:highlight w:val="yellow"/>
            <w:lang w:val="en-US"/>
            <w:rPrChange w:id="272" w:author="Nokia" w:date="2020-05-01T10:31:00Z">
              <w:rPr>
                <w:lang w:val="en-US"/>
              </w:rPr>
            </w:rPrChange>
          </w:rPr>
          <w:t xml:space="preserve"> in the </w:t>
        </w:r>
      </w:ins>
      <w:ins w:id="273" w:author="Madella Mario" w:date="2020-05-21T13:36:00Z">
        <w:r w:rsidR="00171DA3">
          <w:rPr>
            <w:highlight w:val="yellow"/>
            <w:lang w:val="en-US"/>
          </w:rPr>
          <w:t>N</w:t>
        </w:r>
      </w:ins>
      <w:ins w:id="274" w:author="Nokia" w:date="2020-05-01T10:31:00Z">
        <w:r w:rsidR="00FE0134" w:rsidRPr="00FE0134">
          <w:rPr>
            <w:highlight w:val="yellow"/>
            <w:lang w:val="en-US"/>
            <w:rPrChange w:id="275" w:author="Nokia" w:date="2020-05-01T10:31:00Z">
              <w:rPr>
                <w:lang w:val="en-US"/>
              </w:rPr>
            </w:rPrChange>
          </w:rPr>
          <w:t xml:space="preserve">etwork </w:t>
        </w:r>
      </w:ins>
      <w:ins w:id="276" w:author="Madella Mario" w:date="2020-05-21T13:36:00Z">
        <w:r w:rsidR="00171DA3">
          <w:rPr>
            <w:highlight w:val="yellow"/>
            <w:lang w:val="en-US"/>
          </w:rPr>
          <w:t>Slice</w:t>
        </w:r>
      </w:ins>
      <w:ins w:id="277" w:author="Nokia" w:date="2020-05-01T10:31:00Z">
        <w:r w:rsidR="00FE0134" w:rsidRPr="00FE0134">
          <w:rPr>
            <w:highlight w:val="yellow"/>
            <w:lang w:val="en-US"/>
            <w:rPrChange w:id="278" w:author="Nokia" w:date="2020-05-01T10:31:00Z">
              <w:rPr>
                <w:lang w:val="en-US"/>
              </w:rPr>
            </w:rPrChange>
          </w:rPr>
          <w:t xml:space="preserve"> can also be incremented if this is the first PDU </w:t>
        </w:r>
      </w:ins>
      <w:ins w:id="279" w:author="Madella Mario" w:date="2020-05-21T13:34:00Z">
        <w:r w:rsidR="00171DA3">
          <w:rPr>
            <w:highlight w:val="yellow"/>
            <w:lang w:val="en-US"/>
          </w:rPr>
          <w:t>Session</w:t>
        </w:r>
      </w:ins>
      <w:ins w:id="280" w:author="Nokia" w:date="2020-05-01T10:31:00Z">
        <w:r w:rsidR="00FE0134" w:rsidRPr="00FE0134">
          <w:rPr>
            <w:highlight w:val="yellow"/>
            <w:lang w:val="en-US"/>
            <w:rPrChange w:id="281" w:author="Nokia" w:date="2020-05-01T10:31:00Z">
              <w:rPr>
                <w:lang w:val="en-US"/>
              </w:rPr>
            </w:rPrChange>
          </w:rPr>
          <w:t xml:space="preserve"> in the </w:t>
        </w:r>
      </w:ins>
      <w:ins w:id="282" w:author="Madella Mario" w:date="2020-05-21T13:36:00Z">
        <w:r w:rsidR="00171DA3">
          <w:rPr>
            <w:highlight w:val="yellow"/>
            <w:lang w:val="en-US"/>
          </w:rPr>
          <w:t>N</w:t>
        </w:r>
      </w:ins>
      <w:ins w:id="283" w:author="Nokia" w:date="2020-05-01T10:31:00Z">
        <w:r w:rsidR="00FE0134" w:rsidRPr="00FE0134">
          <w:rPr>
            <w:highlight w:val="yellow"/>
            <w:lang w:val="en-US"/>
            <w:rPrChange w:id="284" w:author="Nokia" w:date="2020-05-01T10:31:00Z">
              <w:rPr>
                <w:lang w:val="en-US"/>
              </w:rPr>
            </w:rPrChange>
          </w:rPr>
          <w:t xml:space="preserve">etwork </w:t>
        </w:r>
      </w:ins>
      <w:ins w:id="285" w:author="Madella Mario" w:date="2020-05-21T13:36:00Z">
        <w:r w:rsidR="00171DA3">
          <w:rPr>
            <w:highlight w:val="yellow"/>
            <w:lang w:val="en-US"/>
          </w:rPr>
          <w:t>Slice</w:t>
        </w:r>
      </w:ins>
      <w:r w:rsidRPr="00FE0134">
        <w:rPr>
          <w:highlight w:val="yellow"/>
          <w:lang w:val="en-US"/>
          <w:rPrChange w:id="286" w:author="Nokia" w:date="2020-05-01T10:31:00Z">
            <w:rPr>
              <w:lang w:val="en-US"/>
            </w:rPr>
          </w:rPrChange>
        </w:rPr>
        <w:t>.</w:t>
      </w:r>
    </w:p>
    <w:p w14:paraId="5F592E0F" w14:textId="2A6CCC6A" w:rsidR="009F6FBD" w:rsidDel="00E1208E" w:rsidRDefault="009F6FBD" w:rsidP="009F6FBD">
      <w:pPr>
        <w:pStyle w:val="EditorsNote"/>
        <w:rPr>
          <w:del w:id="287" w:author="Nokia" w:date="2020-03-24T09:32:00Z"/>
          <w:lang w:val="en-US"/>
        </w:rPr>
      </w:pPr>
      <w:del w:id="288" w:author="Nokia" w:date="2020-03-24T09:32:00Z">
        <w:r w:rsidDel="00E1208E">
          <w:rPr>
            <w:lang w:val="en-US"/>
          </w:rPr>
          <w:delText>Editor's note:</w:delText>
        </w:r>
        <w:r w:rsidDel="00E1208E">
          <w:rPr>
            <w:lang w:val="en-US"/>
          </w:rPr>
          <w:tab/>
          <w:delText>Whether the counter is updated at step 7b or step 9 is</w:delText>
        </w:r>
        <w:r w:rsidR="00E1208E" w:rsidDel="00E1208E">
          <w:rPr>
            <w:lang w:val="en-US"/>
          </w:rPr>
          <w:delText xml:space="preserve"> FFS</w:delText>
        </w:r>
        <w:r w:rsidDel="00E1208E">
          <w:rPr>
            <w:lang w:val="en-US"/>
          </w:rPr>
          <w:delText xml:space="preserve"> </w:delText>
        </w:r>
      </w:del>
    </w:p>
    <w:p w14:paraId="7B48E64A" w14:textId="77777777" w:rsidR="009F6FBD" w:rsidRDefault="009F6FBD" w:rsidP="009F6FBD">
      <w:pPr>
        <w:rPr>
          <w:lang w:val="en-US"/>
        </w:rPr>
      </w:pPr>
      <w:r>
        <w:rPr>
          <w:lang w:val="en-US"/>
        </w:rPr>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14:paraId="36B793DA" w14:textId="77777777" w:rsidR="009F6FBD" w:rsidRDefault="009F6FBD" w:rsidP="009F6FBD">
      <w:pPr>
        <w:rPr>
          <w:lang w:val="en-US"/>
        </w:rPr>
      </w:pPr>
      <w:r>
        <w:rPr>
          <w:lang w:val="en-US"/>
        </w:rPr>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14:paraId="3BAFEC7C" w14:textId="77777777" w:rsidR="009F6FBD" w:rsidRDefault="009F6FBD" w:rsidP="009F6FBD">
      <w:pPr>
        <w:rPr>
          <w:lang w:val="en-US"/>
        </w:rPr>
      </w:pPr>
      <w:r>
        <w:rPr>
          <w:lang w:val="en-US"/>
        </w:rPr>
        <w:t>The 5GSM cause value may correspond to #69 "insufficient resources for specific slice" (for S-NSSAI only) or a new cause code may be used. Then the PDU SESSION ESTABLISHMENT REJECT message is sent to the AMF. The AMF sends an DL NAS TRNSPORT message carrying the PDU SESSION ESTABLISHMENT REJECT message.</w:t>
      </w:r>
    </w:p>
    <w:p w14:paraId="6710262A" w14:textId="77777777" w:rsidR="009F6FBD" w:rsidRDefault="009F6FBD" w:rsidP="009F6FBD">
      <w:pPr>
        <w:rPr>
          <w:lang w:val="en-US"/>
        </w:rPr>
      </w:pPr>
      <w:r>
        <w:rPr>
          <w:lang w:val="en-US"/>
        </w:rPr>
        <w:t>The PCF may indicate to the SMF and the SMF to the UE that a limitation needs to be applied to the number of PDU Sessions per UE in the S-NSSAI to enforce some fairness across UEs in the Network Slice.</w:t>
      </w:r>
    </w:p>
    <w:p w14:paraId="71950048" w14:textId="77777777" w:rsidR="009F6FBD" w:rsidRDefault="009F6FBD" w:rsidP="009F6FBD">
      <w:pPr>
        <w:pStyle w:val="NO"/>
        <w:rPr>
          <w:lang w:val="en-US"/>
        </w:rPr>
      </w:pPr>
      <w:r>
        <w:rPr>
          <w:lang w:val="en-US"/>
        </w:rPr>
        <w:t>NOTE 1:</w:t>
      </w:r>
      <w:r>
        <w:rPr>
          <w:lang w:val="en-US"/>
        </w:rPr>
        <w:tab/>
        <w:t>In LBO roaming case the VPLMN S-NSSAI mapping to HPLMN S-NSSAI is used to decide which VPLMN S-NSSAI to subject to quota management and then the VPLMN PCF needs to interact with the HPLMN PCF as described below in clause 6.6.3.4.</w:t>
      </w:r>
    </w:p>
    <w:p w14:paraId="7C38C0FD" w14:textId="77777777" w:rsidR="009F6FBD" w:rsidRDefault="009F6FBD" w:rsidP="009F6FBD">
      <w:pPr>
        <w:pStyle w:val="NO"/>
        <w:rPr>
          <w:lang w:val="en-US"/>
        </w:rPr>
      </w:pPr>
      <w:r>
        <w:rPr>
          <w:lang w:val="en-US"/>
        </w:rPr>
        <w:t>NOTE 2:</w:t>
      </w:r>
      <w:r>
        <w:rPr>
          <w:lang w:val="en-US"/>
        </w:rPr>
        <w:tab/>
        <w:t>if this procedure is applied at DNN level (outside the scope of this Study) or in addition to S-NSSAI level, then cause codes for rejection may correspond to 26 "insufficient resources" (for DNN only), #67 "insufficient resources for specific slice and DNN".</w:t>
      </w:r>
    </w:p>
    <w:p w14:paraId="2850AD69" w14:textId="77777777" w:rsidR="009F6FBD" w:rsidRDefault="009F6FBD" w:rsidP="009F6FBD">
      <w:pPr>
        <w:pStyle w:val="Heading4"/>
      </w:pPr>
      <w:bookmarkStart w:id="289" w:name="_Toc31274656"/>
      <w:bookmarkStart w:id="290" w:name="_Toc30640052"/>
      <w:r>
        <w:lastRenderedPageBreak/>
        <w:t>6.6.3.3</w:t>
      </w:r>
      <w:r>
        <w:tab/>
        <w:t>PDU Session Release with S-NSSAIs subject to Quota management/capping</w:t>
      </w:r>
      <w:bookmarkEnd w:id="289"/>
      <w:bookmarkEnd w:id="290"/>
    </w:p>
    <w:p w14:paraId="3A196698" w14:textId="77777777" w:rsidR="009F6FBD" w:rsidRDefault="009F6FBD" w:rsidP="009F6FBD">
      <w:pPr>
        <w:pStyle w:val="TH"/>
        <w:rPr>
          <w:rFonts w:cs="Arial"/>
          <w:bCs/>
          <w:sz w:val="22"/>
          <w:szCs w:val="24"/>
          <w:lang w:val="en-US"/>
        </w:rPr>
      </w:pPr>
      <w:r>
        <w:rPr>
          <w:rFonts w:eastAsia="Times New Roman"/>
          <w:lang w:val="en-US" w:eastAsia="en-US"/>
        </w:rPr>
        <w:object w:dxaOrig="8085" w:dyaOrig="8745" w14:anchorId="4D742CD2">
          <v:shape id="_x0000_i1026" type="#_x0000_t75" style="width:405pt;height:438pt" o:ole="">
            <v:imagedata r:id="rId15" o:title=""/>
          </v:shape>
          <o:OLEObject Type="Embed" ProgID="Word.Picture.8" ShapeID="_x0000_i1026" DrawAspect="Content" ObjectID="_1651573309" r:id="rId16"/>
        </w:object>
      </w:r>
    </w:p>
    <w:p w14:paraId="7B8199B3" w14:textId="77777777" w:rsidR="009F6FBD" w:rsidRDefault="009F6FBD" w:rsidP="009F6FBD">
      <w:pPr>
        <w:pStyle w:val="TF"/>
      </w:pPr>
      <w:r>
        <w:t>Figure 6.6.3.3-1: PDU Session Release from TS 23.502 [6] with S-NSSAI subject to quota management</w:t>
      </w:r>
    </w:p>
    <w:p w14:paraId="4462F05E" w14:textId="58EEDC41" w:rsidR="00FE0134" w:rsidRDefault="009F6FBD" w:rsidP="00FE0134">
      <w:pPr>
        <w:rPr>
          <w:ins w:id="291" w:author="Nokia" w:date="2020-05-01T10:32:00Z"/>
          <w:lang w:val="en-US"/>
        </w:rPr>
      </w:pPr>
      <w:r>
        <w:t xml:space="preserve">When a PDU Session for which a PDU Session per S-NSSAI limitation applies is released, then SMF shall trigger a policy association termination in step 12: this decrements a counter in PCF for the S-NSSAI. for PCF initiated case, the counter is decreased by the PCF and the PDU </w:t>
      </w:r>
      <w:ins w:id="292" w:author="Madella Mario" w:date="2020-05-21T13:34:00Z">
        <w:r w:rsidR="00171DA3">
          <w:t>Session</w:t>
        </w:r>
      </w:ins>
      <w:r>
        <w:t xml:space="preserve"> Release is triggered at step 1b.</w:t>
      </w:r>
      <w:ins w:id="293" w:author="Nokia" w:date="2020-05-01T10:32:00Z">
        <w:r w:rsidR="00FE0134">
          <w:t xml:space="preserve"> </w:t>
        </w:r>
        <w:r w:rsidR="00FE0134" w:rsidRPr="00CF2521">
          <w:rPr>
            <w:highlight w:val="yellow"/>
            <w:lang w:val="en-US"/>
          </w:rPr>
          <w:t xml:space="preserve">A counter of UE with active PDU </w:t>
        </w:r>
        <w:del w:id="294" w:author="Madella Mario" w:date="2020-05-21T13:34:00Z">
          <w:r w:rsidR="00FE0134" w:rsidRPr="00CF2521" w:rsidDel="00171DA3">
            <w:rPr>
              <w:highlight w:val="yellow"/>
              <w:lang w:val="en-US"/>
            </w:rPr>
            <w:delText>session</w:delText>
          </w:r>
        </w:del>
      </w:ins>
      <w:ins w:id="295" w:author="Madella Mario" w:date="2020-05-21T13:34:00Z">
        <w:r w:rsidR="00171DA3">
          <w:rPr>
            <w:highlight w:val="yellow"/>
            <w:lang w:val="en-US"/>
          </w:rPr>
          <w:t>Session</w:t>
        </w:r>
      </w:ins>
      <w:ins w:id="296" w:author="Nokia" w:date="2020-05-01T10:32:00Z">
        <w:r w:rsidR="00FE0134" w:rsidRPr="00CF2521">
          <w:rPr>
            <w:highlight w:val="yellow"/>
            <w:lang w:val="en-US"/>
          </w:rPr>
          <w:t xml:space="preserve"> in the </w:t>
        </w:r>
      </w:ins>
      <w:ins w:id="297" w:author="Madella Mario" w:date="2020-05-21T13:37:00Z">
        <w:r w:rsidR="00171DA3">
          <w:rPr>
            <w:highlight w:val="yellow"/>
            <w:lang w:val="en-US"/>
          </w:rPr>
          <w:t>N</w:t>
        </w:r>
      </w:ins>
      <w:ins w:id="298" w:author="Nokia" w:date="2020-05-01T10:32:00Z">
        <w:r w:rsidR="00FE0134" w:rsidRPr="00CF2521">
          <w:rPr>
            <w:highlight w:val="yellow"/>
            <w:lang w:val="en-US"/>
          </w:rPr>
          <w:t xml:space="preserve">etwork </w:t>
        </w:r>
      </w:ins>
      <w:ins w:id="299" w:author="Madella Mario" w:date="2020-05-21T13:37:00Z">
        <w:r w:rsidR="00171DA3">
          <w:rPr>
            <w:highlight w:val="yellow"/>
            <w:lang w:val="en-US"/>
          </w:rPr>
          <w:t>Slice</w:t>
        </w:r>
      </w:ins>
      <w:ins w:id="300" w:author="Nokia" w:date="2020-05-01T10:32:00Z">
        <w:r w:rsidR="00FE0134" w:rsidRPr="00CF2521">
          <w:rPr>
            <w:highlight w:val="yellow"/>
            <w:lang w:val="en-US"/>
          </w:rPr>
          <w:t xml:space="preserve"> can also be </w:t>
        </w:r>
        <w:r w:rsidR="00FE0134">
          <w:rPr>
            <w:highlight w:val="yellow"/>
            <w:lang w:val="en-US"/>
          </w:rPr>
          <w:t>decre</w:t>
        </w:r>
        <w:r w:rsidR="00FE0134" w:rsidRPr="00CF2521">
          <w:rPr>
            <w:highlight w:val="yellow"/>
            <w:lang w:val="en-US"/>
          </w:rPr>
          <w:t xml:space="preserve">mented if this is the </w:t>
        </w:r>
        <w:r w:rsidR="00FE0134">
          <w:rPr>
            <w:highlight w:val="yellow"/>
            <w:lang w:val="en-US"/>
          </w:rPr>
          <w:t xml:space="preserve">last </w:t>
        </w:r>
        <w:r w:rsidR="00FE0134" w:rsidRPr="00CF2521">
          <w:rPr>
            <w:highlight w:val="yellow"/>
            <w:lang w:val="en-US"/>
          </w:rPr>
          <w:t xml:space="preserve">PDU </w:t>
        </w:r>
      </w:ins>
      <w:ins w:id="301" w:author="Madella Mario" w:date="2020-05-21T13:34:00Z">
        <w:r w:rsidR="00171DA3">
          <w:rPr>
            <w:highlight w:val="yellow"/>
            <w:lang w:val="en-US"/>
          </w:rPr>
          <w:t>Session</w:t>
        </w:r>
      </w:ins>
      <w:ins w:id="302" w:author="Nokia" w:date="2020-05-01T10:32:00Z">
        <w:r w:rsidR="00FE0134" w:rsidRPr="00CF2521">
          <w:rPr>
            <w:highlight w:val="yellow"/>
            <w:lang w:val="en-US"/>
          </w:rPr>
          <w:t xml:space="preserve"> in the </w:t>
        </w:r>
      </w:ins>
      <w:ins w:id="303" w:author="Madella Mario" w:date="2020-05-21T13:37:00Z">
        <w:r w:rsidR="00171DA3">
          <w:rPr>
            <w:highlight w:val="yellow"/>
            <w:lang w:val="en-US"/>
          </w:rPr>
          <w:t>N</w:t>
        </w:r>
      </w:ins>
      <w:ins w:id="304" w:author="Nokia" w:date="2020-05-01T10:32:00Z">
        <w:r w:rsidR="00FE0134" w:rsidRPr="00CF2521">
          <w:rPr>
            <w:highlight w:val="yellow"/>
            <w:lang w:val="en-US"/>
          </w:rPr>
          <w:t xml:space="preserve">etwork </w:t>
        </w:r>
      </w:ins>
      <w:ins w:id="305" w:author="Madella Mario" w:date="2020-05-21T13:37:00Z">
        <w:r w:rsidR="00171DA3">
          <w:rPr>
            <w:highlight w:val="yellow"/>
            <w:lang w:val="en-US"/>
          </w:rPr>
          <w:t>Slice</w:t>
        </w:r>
      </w:ins>
      <w:ins w:id="306" w:author="Nokia" w:date="2020-05-01T10:32:00Z">
        <w:r w:rsidR="00FE0134" w:rsidRPr="007A00F1">
          <w:rPr>
            <w:highlight w:val="green"/>
            <w:lang w:val="en-US"/>
            <w:rPrChange w:id="307" w:author="Nokia" w:date="2020-05-19T16:15:00Z">
              <w:rPr>
                <w:highlight w:val="yellow"/>
                <w:lang w:val="en-US"/>
              </w:rPr>
            </w:rPrChange>
          </w:rPr>
          <w:t>.</w:t>
        </w:r>
      </w:ins>
      <w:ins w:id="308" w:author="Nokia" w:date="2020-05-15T12:24:00Z">
        <w:r w:rsidR="00CD0864" w:rsidRPr="00C730B5">
          <w:rPr>
            <w:lang w:val="en-US"/>
          </w:rPr>
          <w:t xml:space="preserve"> </w:t>
        </w:r>
      </w:ins>
    </w:p>
    <w:p w14:paraId="2FB22FE3" w14:textId="77777777" w:rsidR="009F6FBD" w:rsidRDefault="009F6FBD" w:rsidP="009F6FBD">
      <w:pPr>
        <w:pStyle w:val="NO"/>
      </w:pPr>
      <w:r>
        <w:t>NOTE:</w:t>
      </w:r>
      <w:r>
        <w:tab/>
        <w:t>In roaming case the VPLMN S-NSSAI mapping to HPLMN S-NSSAI is used to decide which VPLMN S-NSSAI to subject to quota management and then the VPLMN PCF needs to interact with the HPLMN PCFF as described below in clause 6.6.3.4.</w:t>
      </w:r>
    </w:p>
    <w:p w14:paraId="61E3F4F9" w14:textId="5BBB12F5" w:rsidR="009F6FBD" w:rsidRDefault="009F6FBD" w:rsidP="009F6FBD">
      <w:pPr>
        <w:pStyle w:val="Heading4"/>
      </w:pPr>
      <w:bookmarkStart w:id="309" w:name="_Toc31274657"/>
      <w:bookmarkStart w:id="310" w:name="_Toc30640053"/>
      <w:r>
        <w:lastRenderedPageBreak/>
        <w:t>6.6.3.</w:t>
      </w:r>
      <w:r w:rsidR="0063686B">
        <w:t>4</w:t>
      </w:r>
      <w:r>
        <w:tab/>
        <w:t>V-PCF to H-PCF interaction for S-NSSAIs of HPLMN subject to Quota management/capping</w:t>
      </w:r>
      <w:bookmarkEnd w:id="309"/>
      <w:bookmarkEnd w:id="310"/>
    </w:p>
    <w:p w14:paraId="0139E8AD" w14:textId="77777777" w:rsidR="009F6FBD" w:rsidRDefault="009F6FBD" w:rsidP="009F6FBD">
      <w:pPr>
        <w:pStyle w:val="TH"/>
      </w:pPr>
      <w:r>
        <w:rPr>
          <w:rFonts w:eastAsia="Times New Roman"/>
          <w:lang w:eastAsia="en-US"/>
        </w:rPr>
        <w:object w:dxaOrig="7800" w:dyaOrig="6555" w14:anchorId="7CE851B9">
          <v:shape id="_x0000_i1027" type="#_x0000_t75" style="width:390pt;height:327.75pt" o:ole="">
            <v:imagedata r:id="rId17" o:title=""/>
          </v:shape>
          <o:OLEObject Type="Embed" ProgID="Visio.Drawing.11" ShapeID="_x0000_i1027" DrawAspect="Content" ObjectID="_1651573310" r:id="rId18"/>
        </w:object>
      </w:r>
    </w:p>
    <w:p w14:paraId="259FDDC3" w14:textId="77777777" w:rsidR="009F6FBD" w:rsidRDefault="009F6FBD" w:rsidP="009F6FBD">
      <w:pPr>
        <w:pStyle w:val="TF"/>
      </w:pPr>
      <w:r>
        <w:t>Figure 6.6.3.4-1: V-PCF-H-PCF interactions</w:t>
      </w:r>
    </w:p>
    <w:p w14:paraId="010B3C11" w14:textId="16AC6A0A" w:rsidR="009F6FBD" w:rsidRDefault="009F6FBD" w:rsidP="009F6FBD">
      <w:pPr>
        <w:pStyle w:val="B1"/>
      </w:pPr>
      <w:bookmarkStart w:id="311" w:name="_Toc30640054"/>
      <w:r>
        <w:t>1.</w:t>
      </w:r>
      <w:r>
        <w:tab/>
        <w:t xml:space="preserve">The V-PCF detects that the S-NSSAI of HPLMN mapping to V-PLMN S-NSSAI of the PDU Session is subject to quota management/capping and so establishment/release of PDU Sessions needs to be reported to the HPLMN </w:t>
      </w:r>
      <w:del w:id="312" w:author="Madella Mario" w:date="2020-03-24T14:55:00Z">
        <w:r w:rsidRPr="00575764" w:rsidDel="00575764">
          <w:rPr>
            <w:highlight w:val="yellow"/>
            <w:rPrChange w:id="313" w:author="Madella Mario" w:date="2020-03-24T14:55:00Z">
              <w:rPr/>
            </w:rPrChange>
          </w:rPr>
          <w:delText>NSSF</w:delText>
        </w:r>
        <w:r w:rsidDel="00575764">
          <w:delText xml:space="preserve"> </w:delText>
        </w:r>
      </w:del>
      <w:ins w:id="314" w:author="Madella Mario" w:date="2020-03-24T14:55:00Z">
        <w:r w:rsidR="00575764">
          <w:rPr>
            <w:highlight w:val="yellow"/>
          </w:rPr>
          <w:t>PCF</w:t>
        </w:r>
        <w:r w:rsidR="00575764">
          <w:t xml:space="preserve"> </w:t>
        </w:r>
      </w:ins>
      <w:r>
        <w:t>for quota management purposes.</w:t>
      </w:r>
    </w:p>
    <w:p w14:paraId="270BF5F6" w14:textId="3115922E" w:rsidR="009F6FBD" w:rsidRDefault="009F6FBD" w:rsidP="009F6FBD">
      <w:pPr>
        <w:pStyle w:val="B1"/>
      </w:pPr>
      <w:r>
        <w:t>2.</w:t>
      </w:r>
      <w:r>
        <w:tab/>
        <w:t>The V-PCF reports the establishment/release of PDU Session to H-PCF.</w:t>
      </w:r>
      <w:ins w:id="315" w:author="Nokia" w:date="2020-03-24T14:47:00Z">
        <w:r w:rsidR="00BD36D8">
          <w:t xml:space="preserve"> The H-PCF</w:t>
        </w:r>
      </w:ins>
      <w:ins w:id="316" w:author="Nokia" w:date="2020-03-24T14:51:00Z">
        <w:r w:rsidR="008B4C64">
          <w:t xml:space="preserve"> for the S-NSSAI</w:t>
        </w:r>
      </w:ins>
      <w:ins w:id="317" w:author="Nokia" w:date="2020-03-24T14:47:00Z">
        <w:r w:rsidR="00BD36D8">
          <w:t xml:space="preserve"> is discovered as in the case of SMF discovery and selection.</w:t>
        </w:r>
      </w:ins>
    </w:p>
    <w:p w14:paraId="10E7ACC9" w14:textId="77777777" w:rsidR="009F6FBD" w:rsidRDefault="009F6FBD" w:rsidP="009F6FBD">
      <w:pPr>
        <w:pStyle w:val="B1"/>
      </w:pPr>
      <w:r>
        <w:t>3.</w:t>
      </w:r>
      <w:r>
        <w:tab/>
        <w:t>The H-PCF updates the counters as necessary and detects whether any action is required.</w:t>
      </w:r>
    </w:p>
    <w:p w14:paraId="22DC4A27" w14:textId="77777777" w:rsidR="009F6FBD" w:rsidRDefault="009F6FBD" w:rsidP="009F6FBD">
      <w:pPr>
        <w:pStyle w:val="B1"/>
      </w:pPr>
      <w:r>
        <w:t>4.</w:t>
      </w:r>
      <w:r>
        <w:tab/>
        <w:t>If any action required, then this is communicated to the V-PCF alongside any back-off timer and/or number of PDU Sessions limitation per (UE+S-NSSAI).</w:t>
      </w:r>
    </w:p>
    <w:p w14:paraId="7815774E" w14:textId="4524FAC7" w:rsidR="009F6FBD" w:rsidRDefault="009F6FBD" w:rsidP="009F6FBD">
      <w:pPr>
        <w:pStyle w:val="B1"/>
        <w:rPr>
          <w:ins w:id="318" w:author="Nokia" w:date="2020-03-23T14:31:00Z"/>
        </w:rPr>
      </w:pPr>
      <w:r>
        <w:t>5.</w:t>
      </w:r>
      <w:r>
        <w:tab/>
        <w:t>The V-PCF reports to the SMF any quota management related action as per step 4.</w:t>
      </w:r>
    </w:p>
    <w:p w14:paraId="36B58F4B" w14:textId="43665DB2" w:rsidR="007C194F" w:rsidRDefault="007C194F" w:rsidP="009F6FBD">
      <w:pPr>
        <w:pStyle w:val="B1"/>
        <w:rPr>
          <w:ins w:id="319" w:author="Nokia" w:date="2020-03-23T14:31:00Z"/>
        </w:rPr>
      </w:pPr>
    </w:p>
    <w:p w14:paraId="485E8475" w14:textId="7D0EFA81" w:rsidR="007C194F" w:rsidRDefault="007C194F" w:rsidP="007C194F">
      <w:pPr>
        <w:pStyle w:val="Heading4"/>
        <w:rPr>
          <w:ins w:id="320" w:author="Nokia" w:date="2020-03-23T15:11:00Z"/>
        </w:rPr>
      </w:pPr>
      <w:ins w:id="321" w:author="Nokia" w:date="2020-03-23T14:31:00Z">
        <w:r>
          <w:t>6.6.3.</w:t>
        </w:r>
      </w:ins>
      <w:ins w:id="322" w:author="Nokia" w:date="2020-03-23T15:08:00Z">
        <w:r w:rsidR="0063686B">
          <w:t>5</w:t>
        </w:r>
      </w:ins>
      <w:ins w:id="323" w:author="Nokia" w:date="2020-03-23T14:31:00Z">
        <w:r>
          <w:tab/>
        </w:r>
      </w:ins>
      <w:ins w:id="324" w:author="Nokia" w:date="2020-03-23T15:08:00Z">
        <w:r w:rsidR="0063686B">
          <w:t xml:space="preserve">PCF – Master PCF interactions when multiple PCFs are used in a Network </w:t>
        </w:r>
      </w:ins>
      <w:ins w:id="325" w:author="Madella Mario" w:date="2020-05-21T13:37:00Z">
        <w:r w:rsidR="00171DA3">
          <w:t>Slice</w:t>
        </w:r>
      </w:ins>
    </w:p>
    <w:p w14:paraId="36DC44BB" w14:textId="3B457FFE" w:rsidR="0063686B" w:rsidRDefault="0063686B" w:rsidP="0063686B">
      <w:pPr>
        <w:rPr>
          <w:ins w:id="326" w:author="Nokia" w:date="2020-03-23T15:11:00Z"/>
        </w:rPr>
      </w:pPr>
    </w:p>
    <w:p w14:paraId="744C06BE" w14:textId="1B5B05F1" w:rsidR="0063686B" w:rsidRPr="002613AF" w:rsidRDefault="0063686B">
      <w:pPr>
        <w:jc w:val="center"/>
        <w:rPr>
          <w:ins w:id="327" w:author="Nokia" w:date="2020-03-23T14:31:00Z"/>
        </w:rPr>
        <w:pPrChange w:id="328" w:author="Nokia" w:date="2020-03-23T15:11:00Z">
          <w:pPr>
            <w:pStyle w:val="Heading4"/>
          </w:pPr>
        </w:pPrChange>
      </w:pPr>
      <w:ins w:id="329" w:author="Nokia" w:date="2020-03-23T15:11:00Z">
        <w:r>
          <w:object w:dxaOrig="7171" w:dyaOrig="6541" w14:anchorId="58D26AE0">
            <v:shape id="_x0000_i1028" type="#_x0000_t75" style="width:358.5pt;height:327pt" o:ole="">
              <v:imagedata r:id="rId19" o:title=""/>
            </v:shape>
            <o:OLEObject Type="Embed" ProgID="Visio.Drawing.15" ShapeID="_x0000_i1028" DrawAspect="Content" ObjectID="_1651573311" r:id="rId20"/>
          </w:object>
        </w:r>
      </w:ins>
    </w:p>
    <w:p w14:paraId="6F375A0C" w14:textId="77777777" w:rsidR="0063686B" w:rsidRDefault="0063686B" w:rsidP="007C194F">
      <w:pPr>
        <w:pStyle w:val="TF"/>
        <w:rPr>
          <w:ins w:id="330" w:author="Nokia" w:date="2020-03-23T15:09:00Z"/>
        </w:rPr>
      </w:pPr>
    </w:p>
    <w:p w14:paraId="77A6AC93" w14:textId="77777777" w:rsidR="0063686B" w:rsidRDefault="0063686B" w:rsidP="007C194F">
      <w:pPr>
        <w:pStyle w:val="TF"/>
        <w:rPr>
          <w:ins w:id="331" w:author="Nokia" w:date="2020-03-23T15:09:00Z"/>
        </w:rPr>
      </w:pPr>
    </w:p>
    <w:p w14:paraId="0AC13D85" w14:textId="649EBF70" w:rsidR="007C194F" w:rsidRDefault="007C194F" w:rsidP="007C194F">
      <w:pPr>
        <w:pStyle w:val="TF"/>
        <w:rPr>
          <w:ins w:id="332" w:author="Nokia" w:date="2020-03-23T14:31:00Z"/>
        </w:rPr>
      </w:pPr>
      <w:ins w:id="333" w:author="Nokia" w:date="2020-03-23T14:31:00Z">
        <w:r>
          <w:t>Figure 6.6.3.</w:t>
        </w:r>
      </w:ins>
      <w:ins w:id="334" w:author="Nokia" w:date="2020-03-23T15:11:00Z">
        <w:r w:rsidR="0063686B">
          <w:t>4</w:t>
        </w:r>
      </w:ins>
      <w:ins w:id="335" w:author="Nokia" w:date="2020-03-23T14:31:00Z">
        <w:r>
          <w:t xml:space="preserve">-1: </w:t>
        </w:r>
      </w:ins>
      <w:ins w:id="336" w:author="Nokia" w:date="2020-03-23T15:11:00Z">
        <w:r w:rsidR="0063686B">
          <w:t>PCF -Master PCF</w:t>
        </w:r>
      </w:ins>
      <w:ins w:id="337" w:author="Nokia" w:date="2020-03-23T14:31:00Z">
        <w:r>
          <w:t xml:space="preserve"> interactions</w:t>
        </w:r>
      </w:ins>
    </w:p>
    <w:p w14:paraId="3261C34D" w14:textId="1890B37B" w:rsidR="007C194F" w:rsidRDefault="007C194F" w:rsidP="007C194F">
      <w:pPr>
        <w:pStyle w:val="B1"/>
        <w:rPr>
          <w:ins w:id="338" w:author="Nokia" w:date="2020-03-23T14:31:00Z"/>
        </w:rPr>
      </w:pPr>
      <w:ins w:id="339" w:author="Nokia" w:date="2020-03-23T14:31:00Z">
        <w:r>
          <w:t>1.</w:t>
        </w:r>
        <w:r>
          <w:tab/>
          <w:t xml:space="preserve">The PCF detects that the S-NSSAI of HPLMN mapping to V-PLMN S-NSSAI of the PDU Session is subject to quota management/capping and so establishment/release of PDU Sessions needs to be reported to the </w:t>
        </w:r>
      </w:ins>
      <w:ins w:id="340" w:author="Nokia" w:date="2020-03-23T15:12:00Z">
        <w:r w:rsidR="00F76474">
          <w:t>Master PCF</w:t>
        </w:r>
      </w:ins>
      <w:ins w:id="341" w:author="Nokia" w:date="2020-03-23T14:31:00Z">
        <w:r>
          <w:t xml:space="preserve"> for quota management purposes.</w:t>
        </w:r>
      </w:ins>
    </w:p>
    <w:p w14:paraId="6B8E2C59" w14:textId="744281EB" w:rsidR="007C194F" w:rsidRDefault="007C194F" w:rsidP="007C194F">
      <w:pPr>
        <w:pStyle w:val="B1"/>
        <w:rPr>
          <w:ins w:id="342" w:author="Nokia" w:date="2020-03-23T14:31:00Z"/>
        </w:rPr>
      </w:pPr>
      <w:ins w:id="343" w:author="Nokia" w:date="2020-03-23T14:31:00Z">
        <w:r>
          <w:t>2.</w:t>
        </w:r>
        <w:r>
          <w:tab/>
          <w:t xml:space="preserve">The </w:t>
        </w:r>
      </w:ins>
      <w:ins w:id="344" w:author="Nokia" w:date="2020-03-23T15:12:00Z">
        <w:r w:rsidR="00F76474">
          <w:t>PCF</w:t>
        </w:r>
      </w:ins>
      <w:ins w:id="345" w:author="Nokia" w:date="2020-03-23T14:31:00Z">
        <w:r>
          <w:t xml:space="preserve"> reports the establishment/release of PDU Session to </w:t>
        </w:r>
      </w:ins>
      <w:ins w:id="346" w:author="Nokia" w:date="2020-03-23T15:12:00Z">
        <w:r w:rsidR="00F76474">
          <w:t>Master</w:t>
        </w:r>
      </w:ins>
      <w:ins w:id="347" w:author="Nokia" w:date="2020-03-23T14:31:00Z">
        <w:r>
          <w:t>-PCF.</w:t>
        </w:r>
      </w:ins>
      <w:ins w:id="348" w:author="Nokia" w:date="2020-03-24T14:47:00Z">
        <w:r w:rsidR="00BD36D8">
          <w:t xml:space="preserve"> </w:t>
        </w:r>
      </w:ins>
    </w:p>
    <w:p w14:paraId="48484832" w14:textId="166AB2CB" w:rsidR="007C194F" w:rsidRDefault="007C194F" w:rsidP="007C194F">
      <w:pPr>
        <w:pStyle w:val="B1"/>
        <w:rPr>
          <w:ins w:id="349" w:author="Nokia" w:date="2020-03-23T14:31:00Z"/>
        </w:rPr>
      </w:pPr>
      <w:ins w:id="350" w:author="Nokia" w:date="2020-03-23T14:31:00Z">
        <w:r>
          <w:t>3.</w:t>
        </w:r>
        <w:r>
          <w:tab/>
          <w:t xml:space="preserve">The </w:t>
        </w:r>
      </w:ins>
      <w:ins w:id="351" w:author="Nokia" w:date="2020-03-23T15:12:00Z">
        <w:r w:rsidR="00F76474">
          <w:t>Master</w:t>
        </w:r>
      </w:ins>
      <w:ins w:id="352" w:author="Nokia" w:date="2020-03-23T14:31:00Z">
        <w:r>
          <w:t>-PCF updates the counters as necessary and detects whether any action is required.</w:t>
        </w:r>
      </w:ins>
    </w:p>
    <w:p w14:paraId="1806755E" w14:textId="1659C687" w:rsidR="007C194F" w:rsidRDefault="007C194F" w:rsidP="007C194F">
      <w:pPr>
        <w:pStyle w:val="B1"/>
        <w:rPr>
          <w:ins w:id="353" w:author="Nokia" w:date="2020-03-23T14:31:00Z"/>
        </w:rPr>
      </w:pPr>
      <w:ins w:id="354" w:author="Nokia" w:date="2020-03-23T14:31:00Z">
        <w:r>
          <w:t>4.</w:t>
        </w:r>
        <w:r>
          <w:tab/>
          <w:t>If any action required, then this is communicated to the PCF alongside any back-off timer and/or number of PDU Sessions limitation per (UE+S-NSSAI).</w:t>
        </w:r>
      </w:ins>
    </w:p>
    <w:p w14:paraId="4AD14A66" w14:textId="6882BB90" w:rsidR="007C194F" w:rsidRDefault="007C194F" w:rsidP="007C194F">
      <w:pPr>
        <w:pStyle w:val="B1"/>
        <w:rPr>
          <w:ins w:id="355" w:author="Nokia" w:date="2020-03-23T14:31:00Z"/>
        </w:rPr>
      </w:pPr>
      <w:ins w:id="356" w:author="Nokia" w:date="2020-03-23T14:31:00Z">
        <w:r>
          <w:t>5.</w:t>
        </w:r>
        <w:r>
          <w:tab/>
          <w:t>The PCF reports to the SMF any quota management related action as per step 4.</w:t>
        </w:r>
      </w:ins>
    </w:p>
    <w:p w14:paraId="49255FD6" w14:textId="77777777" w:rsidR="007C194F" w:rsidRDefault="007C194F" w:rsidP="009F6FBD">
      <w:pPr>
        <w:pStyle w:val="B1"/>
      </w:pPr>
    </w:p>
    <w:p w14:paraId="6A8EF3EE" w14:textId="77777777" w:rsidR="009F6FBD" w:rsidRDefault="009F6FBD" w:rsidP="009F6FBD">
      <w:pPr>
        <w:pStyle w:val="Heading3"/>
      </w:pPr>
      <w:bookmarkStart w:id="357" w:name="_Toc31274658"/>
      <w:r>
        <w:t>6.6.4</w:t>
      </w:r>
      <w:r>
        <w:tab/>
        <w:t>Impacts on services, entities and interfaces</w:t>
      </w:r>
      <w:bookmarkEnd w:id="311"/>
      <w:bookmarkEnd w:id="357"/>
    </w:p>
    <w:p w14:paraId="0930D066" w14:textId="77777777" w:rsidR="009F6FBD" w:rsidRDefault="009F6FBD" w:rsidP="009F6FBD">
      <w:r>
        <w:rPr>
          <w:b/>
          <w:bCs/>
        </w:rPr>
        <w:t>UE:</w:t>
      </w:r>
      <w:r>
        <w:t xml:space="preserve"> Handling of new cause codes.</w:t>
      </w:r>
    </w:p>
    <w:p w14:paraId="30B791DA" w14:textId="77777777" w:rsidR="009F6FBD" w:rsidRDefault="009F6FBD" w:rsidP="009F6FBD">
      <w:r>
        <w:rPr>
          <w:b/>
          <w:bCs/>
        </w:rPr>
        <w:t>SMF:</w:t>
      </w:r>
      <w:r>
        <w:t xml:space="preserve"> Handling of quota management as specified above.</w:t>
      </w:r>
    </w:p>
    <w:p w14:paraId="0D6325E6" w14:textId="77777777" w:rsidR="009F6FBD" w:rsidRDefault="009F6FBD" w:rsidP="009F6FBD">
      <w:r>
        <w:rPr>
          <w:b/>
          <w:bCs/>
        </w:rPr>
        <w:t>PCF:</w:t>
      </w:r>
      <w:r>
        <w:t xml:space="preserve"> Handling of quota management as specified above.</w:t>
      </w:r>
    </w:p>
    <w:p w14:paraId="4F299552" w14:textId="77777777" w:rsidR="001A0078" w:rsidRPr="001A0078" w:rsidRDefault="001A0078" w:rsidP="001A0078"/>
    <w:sectPr w:rsidR="001A0078"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D446A" w14:textId="77777777" w:rsidR="003722F6" w:rsidRDefault="003722F6">
      <w:r>
        <w:separator/>
      </w:r>
    </w:p>
    <w:p w14:paraId="50F66508" w14:textId="77777777" w:rsidR="003722F6" w:rsidRDefault="003722F6"/>
  </w:endnote>
  <w:endnote w:type="continuationSeparator" w:id="0">
    <w:p w14:paraId="5C230243" w14:textId="77777777" w:rsidR="003722F6" w:rsidRDefault="003722F6">
      <w:r>
        <w:continuationSeparator/>
      </w:r>
    </w:p>
    <w:p w14:paraId="461AA6B8" w14:textId="77777777" w:rsidR="003722F6" w:rsidRDefault="00372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CCC33" w14:textId="77777777" w:rsidR="003722F6" w:rsidRDefault="003722F6">
      <w:r>
        <w:separator/>
      </w:r>
    </w:p>
    <w:p w14:paraId="51626D69" w14:textId="77777777" w:rsidR="003722F6" w:rsidRDefault="003722F6"/>
  </w:footnote>
  <w:footnote w:type="continuationSeparator" w:id="0">
    <w:p w14:paraId="15510F49" w14:textId="77777777" w:rsidR="003722F6" w:rsidRDefault="003722F6">
      <w:r>
        <w:continuationSeparator/>
      </w:r>
    </w:p>
    <w:p w14:paraId="61C42E12" w14:textId="77777777" w:rsidR="003722F6" w:rsidRDefault="003722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2B306C"/>
    <w:multiLevelType w:val="hybridMultilevel"/>
    <w:tmpl w:val="9D4AB7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1"/>
  </w:num>
  <w:num w:numId="16">
    <w:abstractNumId w:val="26"/>
  </w:num>
  <w:num w:numId="17">
    <w:abstractNumId w:val="33"/>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7AA"/>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B1"/>
    <w:rsid w:val="000843CC"/>
    <w:rsid w:val="00085061"/>
    <w:rsid w:val="000850FC"/>
    <w:rsid w:val="00085A54"/>
    <w:rsid w:val="00086292"/>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B756F"/>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1DA3"/>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3AF"/>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97E7F"/>
    <w:rsid w:val="002A00CB"/>
    <w:rsid w:val="002A0580"/>
    <w:rsid w:val="002A6967"/>
    <w:rsid w:val="002A70DC"/>
    <w:rsid w:val="002A714C"/>
    <w:rsid w:val="002B29C6"/>
    <w:rsid w:val="002B3E1B"/>
    <w:rsid w:val="002B5735"/>
    <w:rsid w:val="002B6540"/>
    <w:rsid w:val="002B6864"/>
    <w:rsid w:val="002B6968"/>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3F20"/>
    <w:rsid w:val="00314850"/>
    <w:rsid w:val="0031675C"/>
    <w:rsid w:val="00316B7C"/>
    <w:rsid w:val="00320990"/>
    <w:rsid w:val="00321BED"/>
    <w:rsid w:val="00321D73"/>
    <w:rsid w:val="00322D9A"/>
    <w:rsid w:val="00323097"/>
    <w:rsid w:val="00324A33"/>
    <w:rsid w:val="0032690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1A0D"/>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2F6"/>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4AE5"/>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64FA"/>
    <w:rsid w:val="00567886"/>
    <w:rsid w:val="00567F5A"/>
    <w:rsid w:val="00570805"/>
    <w:rsid w:val="00573A8A"/>
    <w:rsid w:val="00573AFA"/>
    <w:rsid w:val="005743EA"/>
    <w:rsid w:val="00574DBB"/>
    <w:rsid w:val="00575764"/>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0E85"/>
    <w:rsid w:val="005C178F"/>
    <w:rsid w:val="005C2018"/>
    <w:rsid w:val="005C3891"/>
    <w:rsid w:val="005C39D1"/>
    <w:rsid w:val="005C4159"/>
    <w:rsid w:val="005C4406"/>
    <w:rsid w:val="005C4624"/>
    <w:rsid w:val="005C5ECB"/>
    <w:rsid w:val="005D58AD"/>
    <w:rsid w:val="005D5DB8"/>
    <w:rsid w:val="005D6373"/>
    <w:rsid w:val="005D6AD8"/>
    <w:rsid w:val="005E021C"/>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457"/>
    <w:rsid w:val="00612AF8"/>
    <w:rsid w:val="0061370C"/>
    <w:rsid w:val="00613C79"/>
    <w:rsid w:val="00613E20"/>
    <w:rsid w:val="00614735"/>
    <w:rsid w:val="00615D85"/>
    <w:rsid w:val="00616A7E"/>
    <w:rsid w:val="006205E7"/>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86B"/>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1538"/>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325A"/>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28BF"/>
    <w:rsid w:val="0073338D"/>
    <w:rsid w:val="0073482C"/>
    <w:rsid w:val="00734FE4"/>
    <w:rsid w:val="00735F05"/>
    <w:rsid w:val="00740152"/>
    <w:rsid w:val="00740454"/>
    <w:rsid w:val="00740EA5"/>
    <w:rsid w:val="007411AB"/>
    <w:rsid w:val="00742365"/>
    <w:rsid w:val="007445AE"/>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878D0"/>
    <w:rsid w:val="0079025A"/>
    <w:rsid w:val="00790A39"/>
    <w:rsid w:val="00790AAA"/>
    <w:rsid w:val="00792363"/>
    <w:rsid w:val="00793A7C"/>
    <w:rsid w:val="00793A97"/>
    <w:rsid w:val="00793D97"/>
    <w:rsid w:val="007970B6"/>
    <w:rsid w:val="007975C7"/>
    <w:rsid w:val="00797C96"/>
    <w:rsid w:val="00797EDA"/>
    <w:rsid w:val="007A009A"/>
    <w:rsid w:val="007A00F1"/>
    <w:rsid w:val="007A03FF"/>
    <w:rsid w:val="007A1363"/>
    <w:rsid w:val="007A1FC7"/>
    <w:rsid w:val="007A58EF"/>
    <w:rsid w:val="007A6045"/>
    <w:rsid w:val="007A646E"/>
    <w:rsid w:val="007A6579"/>
    <w:rsid w:val="007A69D8"/>
    <w:rsid w:val="007B2252"/>
    <w:rsid w:val="007B5125"/>
    <w:rsid w:val="007B5528"/>
    <w:rsid w:val="007B5F0C"/>
    <w:rsid w:val="007C194F"/>
    <w:rsid w:val="007C1AD5"/>
    <w:rsid w:val="007C25D4"/>
    <w:rsid w:val="007C38C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123"/>
    <w:rsid w:val="008B4357"/>
    <w:rsid w:val="008B4848"/>
    <w:rsid w:val="008B4C64"/>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7E3"/>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6FBD"/>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389"/>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8A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6D8"/>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0B5"/>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A03"/>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086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CF7B0A"/>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6B7"/>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208E"/>
    <w:rsid w:val="00E17206"/>
    <w:rsid w:val="00E17574"/>
    <w:rsid w:val="00E21474"/>
    <w:rsid w:val="00E22EC3"/>
    <w:rsid w:val="00E23906"/>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474"/>
    <w:rsid w:val="00F76A6D"/>
    <w:rsid w:val="00F77D92"/>
    <w:rsid w:val="00F800CF"/>
    <w:rsid w:val="00F80334"/>
    <w:rsid w:val="00F825BA"/>
    <w:rsid w:val="00F839AB"/>
    <w:rsid w:val="00F83E94"/>
    <w:rsid w:val="00F85303"/>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0134"/>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8384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46201-B38A-466F-B527-D68795B2214A}">
  <ds:schemaRefs>
    <ds:schemaRef ds:uri="http://schemas.microsoft.com/sharepoint/events"/>
  </ds:schemaRefs>
</ds:datastoreItem>
</file>

<file path=customXml/itemProps2.xml><?xml version="1.0" encoding="utf-8"?>
<ds:datastoreItem xmlns:ds="http://schemas.openxmlformats.org/officeDocument/2006/customXml" ds:itemID="{88F6F8C3-F1A8-4768-A206-1F9E435BA98F}">
  <ds:schemaRefs>
    <ds:schemaRef ds:uri="Microsoft.SharePoint.Taxonomy.ContentTypeSync"/>
  </ds:schemaRefs>
</ds:datastoreItem>
</file>

<file path=customXml/itemProps3.xml><?xml version="1.0" encoding="utf-8"?>
<ds:datastoreItem xmlns:ds="http://schemas.openxmlformats.org/officeDocument/2006/customXml" ds:itemID="{396E0B00-0A10-4017-8C39-0146576AD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FE9C6F-A11C-477E-ABE2-700C2F2A8531}">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B3F76708-14BD-427D-9D90-FCD3F2824FC6}">
  <ds:schemaRefs>
    <ds:schemaRef ds:uri="http://schemas.microsoft.com/sharepoint/v3/contenttype/forms"/>
  </ds:schemaRefs>
</ds:datastoreItem>
</file>

<file path=customXml/itemProps6.xml><?xml version="1.0" encoding="utf-8"?>
<ds:datastoreItem xmlns:ds="http://schemas.openxmlformats.org/officeDocument/2006/customXml" ds:itemID="{11AC3A61-5377-4CEC-9306-C247AE8C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2080</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16</cp:revision>
  <cp:lastPrinted>2017-01-31T19:04:00Z</cp:lastPrinted>
  <dcterms:created xsi:type="dcterms:W3CDTF">2020-03-24T14:17:00Z</dcterms:created>
  <dcterms:modified xsi:type="dcterms:W3CDTF">2020-05-21T12:35:00Z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